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35" w:rsidRDefault="00001363" w:rsidP="004E2135">
      <w:pPr>
        <w:rPr>
          <w:rFonts w:ascii="Times New Roman" w:hAnsi="Times New Roman"/>
          <w:sz w:val="20"/>
          <w:szCs w:val="20"/>
        </w:rPr>
      </w:pPr>
      <w:r>
        <w:rPr>
          <w:rFonts w:ascii="Times New Roman" w:hAnsi="Times New Roman"/>
          <w:noProof/>
          <w:sz w:val="20"/>
          <w:szCs w:val="20"/>
        </w:rPr>
        <w:drawing>
          <wp:inline distT="0" distB="0" distL="0" distR="0">
            <wp:extent cx="845185" cy="1112520"/>
            <wp:effectExtent l="0" t="0" r="0" b="0"/>
            <wp:docPr id="1" name="Picture 4" descr="Description: ttps://staff.nrao.edu/wiki/pub/Ccs/UseNRAOLogos/nrao_logo_pms_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tps://staff.nrao.edu/wiki/pub/Ccs/UseNRAOLogos/nrao_logo_pms_1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1112520"/>
                    </a:xfrm>
                    <a:prstGeom prst="rect">
                      <a:avLst/>
                    </a:prstGeom>
                    <a:noFill/>
                    <a:ln>
                      <a:noFill/>
                    </a:ln>
                  </pic:spPr>
                </pic:pic>
              </a:graphicData>
            </a:graphic>
          </wp:inline>
        </w:drawing>
      </w:r>
    </w:p>
    <w:p w:rsidR="004E2135" w:rsidRDefault="004E2135">
      <w:pPr>
        <w:rPr>
          <w:rFonts w:ascii="Times New Roman" w:hAnsi="Times New Roman"/>
          <w:sz w:val="20"/>
          <w:szCs w:val="20"/>
        </w:rPr>
      </w:pPr>
    </w:p>
    <w:p w:rsidR="00C0516E" w:rsidRPr="00B9532B" w:rsidRDefault="00237F8E">
      <w:pPr>
        <w:rPr>
          <w:rFonts w:ascii="Times New Roman" w:hAnsi="Times New Roman"/>
          <w:sz w:val="20"/>
          <w:szCs w:val="20"/>
        </w:rPr>
      </w:pPr>
      <w:r w:rsidRPr="00B9532B">
        <w:rPr>
          <w:rFonts w:ascii="Times New Roman" w:hAnsi="Times New Roman"/>
          <w:sz w:val="20"/>
          <w:szCs w:val="20"/>
        </w:rPr>
        <w:t>Date:</w:t>
      </w:r>
      <w:r w:rsidRPr="00B9532B">
        <w:rPr>
          <w:rFonts w:ascii="Times New Roman" w:hAnsi="Times New Roman"/>
          <w:sz w:val="20"/>
          <w:szCs w:val="20"/>
        </w:rPr>
        <w:tab/>
      </w:r>
      <w:r w:rsidRPr="00B9532B">
        <w:rPr>
          <w:rFonts w:ascii="Times New Roman" w:hAnsi="Times New Roman"/>
          <w:sz w:val="20"/>
          <w:szCs w:val="20"/>
        </w:rPr>
        <w:tab/>
      </w:r>
      <w:r w:rsidR="00173929">
        <w:rPr>
          <w:rFonts w:ascii="Times New Roman" w:hAnsi="Times New Roman"/>
          <w:sz w:val="20"/>
          <w:szCs w:val="20"/>
        </w:rPr>
        <w:t>January 31, 2013</w:t>
      </w:r>
      <w:r w:rsidR="004E2135" w:rsidRPr="00B9532B">
        <w:rPr>
          <w:rFonts w:ascii="Times New Roman" w:eastAsia="Times New Roman" w:hAnsi="Times New Roman"/>
          <w:sz w:val="20"/>
          <w:szCs w:val="20"/>
        </w:rPr>
        <w:t xml:space="preserve"> </w:t>
      </w:r>
    </w:p>
    <w:p w:rsidR="00C0516E" w:rsidRPr="00B9532B" w:rsidRDefault="00237F8E">
      <w:pPr>
        <w:rPr>
          <w:rFonts w:ascii="Times New Roman" w:hAnsi="Times New Roman"/>
          <w:sz w:val="20"/>
          <w:szCs w:val="20"/>
        </w:rPr>
      </w:pPr>
      <w:r w:rsidRPr="00B9532B">
        <w:rPr>
          <w:rFonts w:ascii="Times New Roman" w:hAnsi="Times New Roman"/>
          <w:sz w:val="20"/>
          <w:szCs w:val="20"/>
        </w:rPr>
        <w:t>To:</w:t>
      </w:r>
      <w:r w:rsidRPr="00B9532B">
        <w:rPr>
          <w:rFonts w:ascii="Times New Roman" w:hAnsi="Times New Roman"/>
          <w:sz w:val="20"/>
          <w:szCs w:val="20"/>
        </w:rPr>
        <w:tab/>
      </w:r>
      <w:r w:rsidRPr="00B9532B">
        <w:rPr>
          <w:rFonts w:ascii="Times New Roman" w:hAnsi="Times New Roman"/>
          <w:sz w:val="20"/>
          <w:szCs w:val="20"/>
        </w:rPr>
        <w:tab/>
        <w:t xml:space="preserve">U.S. Naval Observatory (USNO) </w:t>
      </w:r>
    </w:p>
    <w:p w:rsidR="00C0516E" w:rsidRPr="00B9532B" w:rsidRDefault="00237F8E">
      <w:pPr>
        <w:rPr>
          <w:rFonts w:ascii="Times New Roman" w:hAnsi="Times New Roman"/>
          <w:sz w:val="20"/>
          <w:szCs w:val="20"/>
        </w:rPr>
      </w:pPr>
      <w:r w:rsidRPr="00B9532B">
        <w:rPr>
          <w:rFonts w:ascii="Times New Roman" w:hAnsi="Times New Roman"/>
          <w:sz w:val="20"/>
          <w:szCs w:val="20"/>
        </w:rPr>
        <w:t>Topic:</w:t>
      </w:r>
      <w:r w:rsidRPr="00B9532B">
        <w:rPr>
          <w:rFonts w:ascii="Times New Roman" w:hAnsi="Times New Roman"/>
          <w:sz w:val="20"/>
          <w:szCs w:val="20"/>
        </w:rPr>
        <w:tab/>
      </w:r>
      <w:r w:rsidRPr="00B9532B">
        <w:rPr>
          <w:rFonts w:ascii="Times New Roman" w:hAnsi="Times New Roman"/>
          <w:sz w:val="20"/>
          <w:szCs w:val="20"/>
        </w:rPr>
        <w:tab/>
      </w:r>
      <w:r w:rsidR="00542B32">
        <w:rPr>
          <w:rFonts w:ascii="Times New Roman" w:hAnsi="Times New Roman"/>
          <w:sz w:val="20"/>
          <w:szCs w:val="20"/>
        </w:rPr>
        <w:t xml:space="preserve">Quarterly report for period: </w:t>
      </w:r>
      <w:r w:rsidR="00173929">
        <w:rPr>
          <w:rFonts w:ascii="Times New Roman" w:hAnsi="Times New Roman"/>
          <w:sz w:val="20"/>
          <w:szCs w:val="20"/>
        </w:rPr>
        <w:t>October – December 2012</w:t>
      </w:r>
    </w:p>
    <w:p w:rsidR="00C0516E" w:rsidRPr="00B9532B" w:rsidRDefault="00237F8E">
      <w:pPr>
        <w:rPr>
          <w:rFonts w:ascii="Times New Roman" w:hAnsi="Times New Roman"/>
          <w:sz w:val="20"/>
          <w:szCs w:val="20"/>
        </w:rPr>
      </w:pPr>
      <w:r w:rsidRPr="00B9532B">
        <w:rPr>
          <w:rFonts w:ascii="Times New Roman" w:hAnsi="Times New Roman"/>
          <w:sz w:val="20"/>
          <w:szCs w:val="20"/>
        </w:rPr>
        <w:t>Solicitation Number</w:t>
      </w:r>
      <w:r w:rsidRPr="00B9532B">
        <w:rPr>
          <w:rFonts w:ascii="Times New Roman" w:hAnsi="Times New Roman"/>
          <w:sz w:val="20"/>
          <w:szCs w:val="20"/>
        </w:rPr>
        <w:tab/>
        <w:t xml:space="preserve"> </w:t>
      </w:r>
      <w:r w:rsidRPr="00B9532B">
        <w:rPr>
          <w:rFonts w:ascii="Times New Roman" w:hAnsi="Times New Roman"/>
          <w:sz w:val="20"/>
          <w:szCs w:val="20"/>
        </w:rPr>
        <w:tab/>
        <w:t>N00189-12-R-Z082</w:t>
      </w:r>
    </w:p>
    <w:p w:rsidR="00C0516E" w:rsidRPr="00B9532B" w:rsidRDefault="00237F8E">
      <w:pPr>
        <w:rPr>
          <w:rFonts w:ascii="Times New Roman" w:hAnsi="Times New Roman"/>
          <w:sz w:val="20"/>
          <w:szCs w:val="20"/>
        </w:rPr>
      </w:pPr>
      <w:r w:rsidRPr="00B9532B">
        <w:rPr>
          <w:rFonts w:ascii="Times New Roman" w:hAnsi="Times New Roman"/>
          <w:color w:val="000000"/>
          <w:sz w:val="20"/>
          <w:szCs w:val="20"/>
        </w:rPr>
        <w:t>Contract Number</w:t>
      </w:r>
      <w:r w:rsidRPr="00B9532B">
        <w:rPr>
          <w:rFonts w:ascii="Times New Roman" w:hAnsi="Times New Roman"/>
          <w:color w:val="000000"/>
          <w:sz w:val="20"/>
          <w:szCs w:val="20"/>
        </w:rPr>
        <w:tab/>
      </w:r>
      <w:r w:rsidRPr="00B9532B">
        <w:rPr>
          <w:rFonts w:ascii="Times New Roman" w:hAnsi="Times New Roman"/>
          <w:color w:val="000000"/>
          <w:sz w:val="20"/>
          <w:szCs w:val="20"/>
        </w:rPr>
        <w:tab/>
      </w:r>
      <w:r w:rsidRPr="00B9532B">
        <w:rPr>
          <w:rFonts w:ascii="Times New Roman" w:hAnsi="Times New Roman"/>
          <w:color w:val="000000"/>
          <w:sz w:val="20"/>
          <w:szCs w:val="20"/>
        </w:rPr>
        <w:tab/>
      </w:r>
      <w:r w:rsidR="00B9532B" w:rsidRPr="00B9532B">
        <w:rPr>
          <w:rFonts w:ascii="Times New Roman" w:hAnsi="Times New Roman"/>
          <w:sz w:val="20"/>
          <w:szCs w:val="20"/>
        </w:rPr>
        <w:t>N00189-12-C-Z065</w:t>
      </w:r>
    </w:p>
    <w:p w:rsidR="00C0516E" w:rsidRPr="00B9532B" w:rsidRDefault="00237F8E">
      <w:pPr>
        <w:rPr>
          <w:rFonts w:ascii="Times New Roman" w:hAnsi="Times New Roman"/>
          <w:sz w:val="20"/>
          <w:szCs w:val="20"/>
        </w:rPr>
      </w:pPr>
      <w:r w:rsidRPr="00B9532B">
        <w:rPr>
          <w:rFonts w:ascii="Times New Roman" w:hAnsi="Times New Roman"/>
          <w:color w:val="000000"/>
          <w:sz w:val="20"/>
          <w:szCs w:val="20"/>
        </w:rPr>
        <w:t>Issuing Office DODAAC</w:t>
      </w:r>
      <w:r w:rsidRPr="00B9532B">
        <w:rPr>
          <w:rFonts w:ascii="Times New Roman" w:hAnsi="Times New Roman"/>
          <w:color w:val="000000"/>
          <w:sz w:val="20"/>
          <w:szCs w:val="20"/>
        </w:rPr>
        <w:tab/>
      </w:r>
      <w:r w:rsidRPr="00B9532B">
        <w:rPr>
          <w:rFonts w:ascii="Times New Roman" w:hAnsi="Times New Roman"/>
          <w:color w:val="000000"/>
          <w:sz w:val="20"/>
          <w:szCs w:val="20"/>
        </w:rPr>
        <w:tab/>
      </w:r>
      <w:r w:rsidRPr="00B9532B">
        <w:rPr>
          <w:rFonts w:ascii="Times New Roman" w:hAnsi="Times New Roman"/>
          <w:iCs/>
          <w:color w:val="000000"/>
          <w:sz w:val="20"/>
          <w:szCs w:val="20"/>
        </w:rPr>
        <w:t>N00189</w:t>
      </w:r>
    </w:p>
    <w:p w:rsidR="00B9532B" w:rsidRPr="00B9532B" w:rsidRDefault="00B9532B" w:rsidP="00B9532B">
      <w:pPr>
        <w:rPr>
          <w:rFonts w:ascii="Times New Roman" w:hAnsi="Times New Roman"/>
          <w:sz w:val="20"/>
          <w:szCs w:val="20"/>
          <w:lang w:eastAsia="ar-SA"/>
        </w:rPr>
      </w:pPr>
      <w:r w:rsidRPr="00B9532B">
        <w:rPr>
          <w:rFonts w:ascii="Times New Roman" w:hAnsi="Times New Roman"/>
          <w:sz w:val="20"/>
          <w:szCs w:val="20"/>
          <w:lang w:eastAsia="ar-SA"/>
        </w:rPr>
        <w:t>Primary Technical POC</w:t>
      </w:r>
      <w:r w:rsidR="00237F8E" w:rsidRPr="00B9532B">
        <w:rPr>
          <w:rFonts w:ascii="Times New Roman" w:hAnsi="Times New Roman"/>
          <w:color w:val="000000"/>
          <w:sz w:val="20"/>
          <w:szCs w:val="20"/>
        </w:rPr>
        <w:tab/>
      </w:r>
      <w:r w:rsidRPr="00B9532B">
        <w:rPr>
          <w:rFonts w:ascii="Times New Roman" w:hAnsi="Times New Roman"/>
          <w:sz w:val="20"/>
          <w:szCs w:val="20"/>
          <w:lang w:eastAsia="ar-SA"/>
        </w:rPr>
        <w:t>Alan Fey</w:t>
      </w:r>
      <w:r>
        <w:rPr>
          <w:rFonts w:ascii="Times New Roman" w:hAnsi="Times New Roman"/>
          <w:sz w:val="20"/>
          <w:szCs w:val="20"/>
          <w:lang w:eastAsia="ar-SA"/>
        </w:rPr>
        <w:t xml:space="preserve">, </w:t>
      </w:r>
      <w:r w:rsidRPr="00B9532B">
        <w:rPr>
          <w:rFonts w:ascii="Times New Roman" w:hAnsi="Times New Roman"/>
          <w:sz w:val="20"/>
          <w:szCs w:val="20"/>
          <w:lang w:eastAsia="ar-SA"/>
        </w:rPr>
        <w:t>(202) 762-1517</w:t>
      </w:r>
    </w:p>
    <w:p w:rsidR="00C0516E" w:rsidRPr="00B9532B" w:rsidRDefault="00C0516E">
      <w:pPr>
        <w:rPr>
          <w:rFonts w:ascii="Times New Roman" w:hAnsi="Times New Roman"/>
          <w:sz w:val="20"/>
          <w:szCs w:val="20"/>
        </w:rPr>
      </w:pPr>
    </w:p>
    <w:p w:rsidR="00C0516E" w:rsidRPr="00B9532B" w:rsidRDefault="00237F8E">
      <w:pPr>
        <w:spacing w:after="0"/>
        <w:rPr>
          <w:rFonts w:ascii="Times New Roman" w:hAnsi="Times New Roman"/>
          <w:sz w:val="20"/>
          <w:szCs w:val="20"/>
        </w:rPr>
      </w:pPr>
      <w:r w:rsidRPr="00B9532B">
        <w:rPr>
          <w:rFonts w:ascii="Times New Roman" w:hAnsi="Times New Roman"/>
          <w:b/>
          <w:sz w:val="20"/>
          <w:szCs w:val="20"/>
        </w:rPr>
        <w:t>Statement of Work</w:t>
      </w:r>
    </w:p>
    <w:p w:rsidR="00C0516E" w:rsidRPr="00B9532B" w:rsidRDefault="00C0516E">
      <w:pPr>
        <w:spacing w:after="0"/>
        <w:rPr>
          <w:rFonts w:ascii="Times New Roman" w:hAnsi="Times New Roman"/>
          <w:sz w:val="20"/>
          <w:szCs w:val="20"/>
        </w:rPr>
      </w:pPr>
    </w:p>
    <w:p w:rsidR="00C0516E" w:rsidRPr="00B9532B" w:rsidRDefault="00237F8E">
      <w:pPr>
        <w:pStyle w:val="ColorfulList-Accent11"/>
        <w:numPr>
          <w:ilvl w:val="0"/>
          <w:numId w:val="1"/>
        </w:numPr>
        <w:rPr>
          <w:sz w:val="20"/>
          <w:szCs w:val="20"/>
        </w:rPr>
      </w:pPr>
      <w:r w:rsidRPr="00B9532B">
        <w:rPr>
          <w:sz w:val="20"/>
          <w:szCs w:val="20"/>
        </w:rPr>
        <w:t>Maintain overall operational readiness of the 10-antenna VLBA as required to carry out observations as described here, including configuration management and control, infrastructure, station and receiver maintenance.</w:t>
      </w:r>
    </w:p>
    <w:p w:rsidR="004E2135" w:rsidRPr="00B9532B" w:rsidRDefault="00237F8E">
      <w:pPr>
        <w:pStyle w:val="ColorfulList-Accent11"/>
        <w:numPr>
          <w:ilvl w:val="0"/>
          <w:numId w:val="1"/>
        </w:numPr>
        <w:rPr>
          <w:sz w:val="20"/>
          <w:szCs w:val="20"/>
        </w:rPr>
      </w:pPr>
      <w:r w:rsidRPr="00B9532B">
        <w:rPr>
          <w:sz w:val="20"/>
          <w:szCs w:val="20"/>
        </w:rPr>
        <w:t xml:space="preserve">Maintain overall operational readiness of the VLBA correlator for the processing of global geodetic observations for maintenance of and improvements to the Celestial Reference Frame (CRF). </w:t>
      </w:r>
    </w:p>
    <w:p w:rsidR="00C0516E" w:rsidRPr="00B9532B" w:rsidRDefault="00237F8E">
      <w:pPr>
        <w:pStyle w:val="ColorfulList-Accent11"/>
        <w:numPr>
          <w:ilvl w:val="0"/>
          <w:numId w:val="1"/>
        </w:numPr>
        <w:rPr>
          <w:sz w:val="20"/>
          <w:szCs w:val="20"/>
        </w:rPr>
      </w:pPr>
      <w:r w:rsidRPr="00B9532B">
        <w:rPr>
          <w:sz w:val="20"/>
          <w:szCs w:val="20"/>
        </w:rPr>
        <w:t>Provide up to 550 hours per year (1.5 hours per day) of high priority access to the VLBA.  This access will include making the Mauna Kea (MK) and Pie Town (PT) VLBA antennas available for observations with the dual-band S/X system for determination of the UT1-UTC parameter.  VLBA operations will schedule and observe such daily observations within a</w:t>
      </w:r>
      <w:r w:rsidR="008444F4" w:rsidRPr="00B9532B">
        <w:rPr>
          <w:sz w:val="20"/>
          <w:szCs w:val="20"/>
        </w:rPr>
        <w:t>n 8</w:t>
      </w:r>
      <w:r w:rsidR="00FA44EB" w:rsidRPr="00B9532B">
        <w:rPr>
          <w:sz w:val="20"/>
          <w:szCs w:val="20"/>
        </w:rPr>
        <w:t>-</w:t>
      </w:r>
      <w:r w:rsidRPr="00B9532B">
        <w:rPr>
          <w:sz w:val="20"/>
          <w:szCs w:val="20"/>
        </w:rPr>
        <w:t>hour observing window as specified by USNO. Recorded data will be made available to USNO operations for transfer to a correlator specified by USNO (usually in Washington) for rapid data processing.</w:t>
      </w:r>
    </w:p>
    <w:p w:rsidR="00C0516E" w:rsidRPr="00B9532B" w:rsidRDefault="00237F8E">
      <w:pPr>
        <w:pStyle w:val="ColorfulList-Accent11"/>
        <w:numPr>
          <w:ilvl w:val="0"/>
          <w:numId w:val="1"/>
        </w:numPr>
        <w:rPr>
          <w:sz w:val="20"/>
          <w:szCs w:val="20"/>
        </w:rPr>
      </w:pPr>
      <w:r w:rsidRPr="00B9532B">
        <w:rPr>
          <w:sz w:val="20"/>
          <w:szCs w:val="20"/>
        </w:rPr>
        <w:t xml:space="preserve">Provide priority back-up correlator operations using </w:t>
      </w:r>
      <w:r w:rsidR="00173929">
        <w:rPr>
          <w:sz w:val="20"/>
          <w:szCs w:val="20"/>
        </w:rPr>
        <w:t>NRAO’s</w:t>
      </w:r>
      <w:r w:rsidRPr="00B9532B">
        <w:rPr>
          <w:sz w:val="20"/>
          <w:szCs w:val="20"/>
        </w:rPr>
        <w:t xml:space="preserve"> VLBA software correlator in case of failure of the USNO correlator.</w:t>
      </w:r>
    </w:p>
    <w:p w:rsidR="00C0516E" w:rsidRDefault="00237F8E">
      <w:pPr>
        <w:pStyle w:val="ColorfulList-Accent11"/>
        <w:numPr>
          <w:ilvl w:val="0"/>
          <w:numId w:val="1"/>
        </w:numPr>
      </w:pPr>
      <w:r w:rsidRPr="00B9532B">
        <w:rPr>
          <w:sz w:val="20"/>
          <w:szCs w:val="20"/>
        </w:rPr>
        <w:t xml:space="preserve">Maintain the CRF cooperatively </w:t>
      </w:r>
      <w:r w:rsidR="004E2135" w:rsidRPr="00B9532B">
        <w:rPr>
          <w:sz w:val="20"/>
          <w:szCs w:val="20"/>
        </w:rPr>
        <w:t xml:space="preserve">with the USNO through </w:t>
      </w:r>
      <w:r w:rsidRPr="00B9532B">
        <w:rPr>
          <w:sz w:val="20"/>
          <w:szCs w:val="20"/>
        </w:rPr>
        <w:t>support of the bi-monthly “RDV” observations.  Data products will be made available to USNO in th</w:t>
      </w:r>
      <w:r>
        <w:rPr>
          <w:sz w:val="20"/>
          <w:szCs w:val="20"/>
        </w:rPr>
        <w:t xml:space="preserve">e both the FITS-IDI and Mark4 data formats. </w:t>
      </w:r>
    </w:p>
    <w:p w:rsidR="00C0516E" w:rsidRDefault="00237F8E">
      <w:pPr>
        <w:pStyle w:val="ColorfulList-Accent11"/>
        <w:numPr>
          <w:ilvl w:val="0"/>
          <w:numId w:val="1"/>
        </w:numPr>
      </w:pPr>
      <w:r>
        <w:rPr>
          <w:sz w:val="20"/>
          <w:szCs w:val="20"/>
        </w:rPr>
        <w:t>Deliver all quasar data correlated by the VLBA correlator to the VLBA data archive for universal public access after expiration of the NRAO established proprietary period (currently 1 year).</w:t>
      </w:r>
    </w:p>
    <w:p w:rsidR="00C0516E" w:rsidRDefault="00237F8E">
      <w:pPr>
        <w:pStyle w:val="ColorfulList-Accent11"/>
        <w:numPr>
          <w:ilvl w:val="0"/>
          <w:numId w:val="1"/>
        </w:numPr>
      </w:pPr>
      <w:r>
        <w:rPr>
          <w:sz w:val="20"/>
          <w:szCs w:val="20"/>
        </w:rPr>
        <w:t xml:space="preserve">Maintain a post-correlation data processing capability for analysis of quasar observations.  At the present time this will be through the Astronomical Image Processing System (AIPS).  Over the performance period of this contract this may change to the Common Astronomy Software Applications (CASA) package, in which case a overlap period suitable for validation of CASA will be ensured. </w:t>
      </w:r>
    </w:p>
    <w:p w:rsidR="00C0516E" w:rsidRDefault="00C0516E">
      <w:pPr>
        <w:pStyle w:val="ColorfulList-Accent11"/>
      </w:pPr>
    </w:p>
    <w:p w:rsidR="00C0516E" w:rsidRDefault="00C0516E">
      <w:pPr>
        <w:spacing w:after="0"/>
      </w:pPr>
    </w:p>
    <w:p w:rsidR="00C0516E" w:rsidRDefault="00237F8E">
      <w:pPr>
        <w:spacing w:after="0"/>
      </w:pPr>
      <w:r>
        <w:rPr>
          <w:rFonts w:ascii="Times New Roman" w:hAnsi="Times New Roman"/>
          <w:b/>
          <w:bCs/>
          <w:sz w:val="20"/>
          <w:szCs w:val="20"/>
        </w:rPr>
        <w:t>UT1-UTC Phase-in period:</w:t>
      </w:r>
      <w:r>
        <w:rPr>
          <w:rFonts w:ascii="Times New Roman" w:hAnsi="Times New Roman"/>
          <w:sz w:val="20"/>
          <w:szCs w:val="20"/>
        </w:rPr>
        <w:t xml:space="preserve"> Initial observations at a cadence </w:t>
      </w:r>
      <w:r w:rsidR="00FA44EB">
        <w:rPr>
          <w:rFonts w:ascii="Times New Roman" w:hAnsi="Times New Roman"/>
          <w:sz w:val="20"/>
          <w:szCs w:val="20"/>
        </w:rPr>
        <w:t xml:space="preserve">of </w:t>
      </w:r>
      <w:r>
        <w:rPr>
          <w:rFonts w:ascii="Times New Roman" w:hAnsi="Times New Roman"/>
          <w:sz w:val="20"/>
          <w:szCs w:val="20"/>
        </w:rPr>
        <w:t>no less than 4 observations per week will begin upon start of the contract (nominally July 20, 2012).  Routine daily observing will begin 45 days later (August 29, 2012).  Initial Operating Conditions status will be achieved within 60 days of start (September 19, 2012).</w:t>
      </w:r>
    </w:p>
    <w:p w:rsidR="00C0516E" w:rsidRDefault="00C0516E">
      <w:pPr>
        <w:spacing w:after="0"/>
      </w:pPr>
    </w:p>
    <w:p w:rsidR="00C0516E" w:rsidRDefault="00237F8E">
      <w:pPr>
        <w:spacing w:after="0"/>
      </w:pPr>
      <w:r>
        <w:rPr>
          <w:rFonts w:ascii="Times New Roman" w:hAnsi="Times New Roman"/>
          <w:b/>
          <w:bCs/>
          <w:sz w:val="20"/>
          <w:szCs w:val="20"/>
        </w:rPr>
        <w:t>Provisions for downtime:</w:t>
      </w:r>
      <w:r>
        <w:rPr>
          <w:rFonts w:ascii="Times New Roman" w:hAnsi="Times New Roman"/>
          <w:sz w:val="20"/>
          <w:szCs w:val="20"/>
        </w:rPr>
        <w:t xml:space="preserve"> VLBA antennas have a high but not 100% uptime.  Downtime is usually caused by one of two factors: extreme weather (especially, but not exclusively, at Mauna Kea) and periodic maintenance.  When predictable, NRAO will give advanced warning to USNO.  Some options for downtime recovery exist and will be made available to USNO on request on a best effort basis. These likely include, but may not be limited to:</w:t>
      </w:r>
    </w:p>
    <w:p w:rsidR="00C0516E" w:rsidRDefault="00237F8E">
      <w:pPr>
        <w:numPr>
          <w:ilvl w:val="0"/>
          <w:numId w:val="3"/>
        </w:numPr>
        <w:spacing w:after="0"/>
      </w:pPr>
      <w:r>
        <w:rPr>
          <w:rFonts w:ascii="Times New Roman" w:hAnsi="Times New Roman"/>
          <w:sz w:val="20"/>
          <w:szCs w:val="20"/>
        </w:rPr>
        <w:t>A temporary shift in the 6 hour observing window.</w:t>
      </w:r>
    </w:p>
    <w:p w:rsidR="00C0516E" w:rsidRDefault="00237F8E">
      <w:pPr>
        <w:numPr>
          <w:ilvl w:val="0"/>
          <w:numId w:val="3"/>
        </w:numPr>
        <w:spacing w:after="0"/>
      </w:pPr>
      <w:r>
        <w:rPr>
          <w:rFonts w:ascii="Times New Roman" w:hAnsi="Times New Roman"/>
          <w:sz w:val="20"/>
          <w:szCs w:val="20"/>
        </w:rPr>
        <w:t>Densification of observing after recovery</w:t>
      </w:r>
    </w:p>
    <w:p w:rsidR="00C0516E" w:rsidRDefault="00237F8E">
      <w:pPr>
        <w:numPr>
          <w:ilvl w:val="0"/>
          <w:numId w:val="3"/>
        </w:numPr>
        <w:spacing w:after="0"/>
      </w:pPr>
      <w:r>
        <w:rPr>
          <w:rFonts w:ascii="Times New Roman" w:hAnsi="Times New Roman"/>
          <w:sz w:val="20"/>
          <w:szCs w:val="20"/>
        </w:rPr>
        <w:t xml:space="preserve">Observations made with one or both of the MK and PT stations being replaced by other VLBA stations. </w:t>
      </w:r>
    </w:p>
    <w:p w:rsidR="00C0516E" w:rsidRDefault="00237F8E">
      <w:pPr>
        <w:numPr>
          <w:ilvl w:val="0"/>
          <w:numId w:val="3"/>
        </w:numPr>
        <w:spacing w:after="0"/>
      </w:pPr>
      <w:r>
        <w:rPr>
          <w:rFonts w:ascii="Times New Roman" w:hAnsi="Times New Roman"/>
          <w:sz w:val="20"/>
          <w:szCs w:val="20"/>
        </w:rPr>
        <w:t xml:space="preserve">If only one of MK and PT is down the other may be used to augment geodetic observations made with other US or international antennas. </w:t>
      </w:r>
    </w:p>
    <w:p w:rsidR="00C0516E" w:rsidRDefault="00C0516E">
      <w:pPr>
        <w:spacing w:after="0"/>
      </w:pPr>
    </w:p>
    <w:p w:rsidR="00C0516E" w:rsidRDefault="00927AE5">
      <w:pPr>
        <w:spacing w:after="0"/>
      </w:pPr>
      <w:r>
        <w:rPr>
          <w:rFonts w:ascii="Times New Roman" w:hAnsi="Times New Roman"/>
          <w:b/>
          <w:sz w:val="20"/>
          <w:szCs w:val="20"/>
        </w:rPr>
        <w:t xml:space="preserve">Contract </w:t>
      </w:r>
      <w:r w:rsidR="00237F8E">
        <w:rPr>
          <w:rFonts w:ascii="Times New Roman" w:hAnsi="Times New Roman"/>
          <w:b/>
          <w:sz w:val="20"/>
          <w:szCs w:val="20"/>
        </w:rPr>
        <w:t xml:space="preserve">Period of Performance: </w:t>
      </w:r>
      <w:r w:rsidR="00237F8E">
        <w:rPr>
          <w:rFonts w:ascii="Times New Roman" w:hAnsi="Times New Roman"/>
          <w:sz w:val="20"/>
          <w:szCs w:val="20"/>
        </w:rPr>
        <w:t>July 20, 2012 to July 19, 2017</w:t>
      </w:r>
      <w:r w:rsidR="00B9532B">
        <w:rPr>
          <w:rFonts w:ascii="Times New Roman" w:hAnsi="Times New Roman"/>
          <w:sz w:val="20"/>
          <w:szCs w:val="20"/>
        </w:rPr>
        <w:t xml:space="preserve"> </w:t>
      </w:r>
    </w:p>
    <w:p w:rsidR="00C0516E" w:rsidRDefault="00C0516E">
      <w:pPr>
        <w:spacing w:after="0"/>
      </w:pPr>
    </w:p>
    <w:p w:rsidR="00C0516E" w:rsidRDefault="00237F8E">
      <w:pPr>
        <w:spacing w:after="0"/>
      </w:pPr>
      <w:r>
        <w:rPr>
          <w:rFonts w:ascii="Times New Roman" w:hAnsi="Times New Roman"/>
          <w:b/>
          <w:sz w:val="20"/>
          <w:szCs w:val="20"/>
        </w:rPr>
        <w:t>Deliverables</w:t>
      </w:r>
    </w:p>
    <w:p w:rsidR="00C0516E" w:rsidRDefault="00237F8E">
      <w:pPr>
        <w:pStyle w:val="ColorfulList-Accent11"/>
        <w:numPr>
          <w:ilvl w:val="0"/>
          <w:numId w:val="2"/>
        </w:numPr>
      </w:pPr>
      <w:r>
        <w:rPr>
          <w:sz w:val="20"/>
          <w:szCs w:val="20"/>
        </w:rPr>
        <w:t xml:space="preserve">Recorded data made available within 2 hours of completion of UT1-UTC observations for transfer directly from </w:t>
      </w:r>
      <w:r w:rsidR="00FA44EB">
        <w:rPr>
          <w:sz w:val="20"/>
          <w:szCs w:val="20"/>
        </w:rPr>
        <w:t xml:space="preserve">recording systems at MK and PT </w:t>
      </w:r>
      <w:r>
        <w:rPr>
          <w:sz w:val="20"/>
          <w:szCs w:val="20"/>
        </w:rPr>
        <w:t>VLBA antennas</w:t>
      </w:r>
    </w:p>
    <w:p w:rsidR="00C0516E" w:rsidRDefault="00237F8E">
      <w:pPr>
        <w:pStyle w:val="ColorfulList-Accent11"/>
        <w:numPr>
          <w:ilvl w:val="0"/>
          <w:numId w:val="2"/>
        </w:numPr>
      </w:pPr>
      <w:r>
        <w:rPr>
          <w:sz w:val="20"/>
          <w:szCs w:val="20"/>
        </w:rPr>
        <w:t>Correlated data in both FITS-IDI and Mark4 formats as produced by the VLBA correlator from bimonthly observations made by VLBA and other VLBI antennas around for the purpose of maintaining and improving the CRF. Data will be made available within 1 month of observing.</w:t>
      </w:r>
    </w:p>
    <w:p w:rsidR="00C0516E" w:rsidRPr="0001340F" w:rsidRDefault="00237F8E">
      <w:pPr>
        <w:pStyle w:val="ColorfulList-Accent11"/>
        <w:numPr>
          <w:ilvl w:val="0"/>
          <w:numId w:val="2"/>
        </w:numPr>
      </w:pPr>
      <w:r>
        <w:rPr>
          <w:sz w:val="20"/>
          <w:szCs w:val="20"/>
        </w:rPr>
        <w:t>Quarterly reports to USNO regarding the status of implementation and operations in support of this contract.</w:t>
      </w:r>
    </w:p>
    <w:p w:rsidR="0001340F" w:rsidRDefault="0001340F" w:rsidP="0001340F">
      <w:pPr>
        <w:pStyle w:val="ColorfulList-Accent11"/>
      </w:pPr>
    </w:p>
    <w:p w:rsidR="00FC7F51" w:rsidRDefault="00FC7F51">
      <w:pPr>
        <w:tabs>
          <w:tab w:val="clear" w:pos="720"/>
        </w:tabs>
        <w:suppressAutoHyphens w:val="0"/>
        <w:spacing w:after="0" w:line="240" w:lineRule="auto"/>
        <w:rPr>
          <w:rFonts w:ascii="Times New Roman" w:eastAsia="Times New Roman" w:hAnsi="Times New Roman"/>
          <w:b/>
          <w:sz w:val="20"/>
          <w:szCs w:val="20"/>
        </w:rPr>
      </w:pPr>
      <w:r>
        <w:rPr>
          <w:b/>
          <w:sz w:val="20"/>
          <w:szCs w:val="20"/>
        </w:rPr>
        <w:br w:type="page"/>
      </w:r>
    </w:p>
    <w:p w:rsidR="00927AE5" w:rsidRDefault="00486604" w:rsidP="00486604">
      <w:pPr>
        <w:pStyle w:val="ColorfulList-Accent11"/>
        <w:tabs>
          <w:tab w:val="clear" w:pos="720"/>
        </w:tabs>
        <w:ind w:left="0"/>
        <w:rPr>
          <w:b/>
          <w:sz w:val="20"/>
          <w:szCs w:val="20"/>
        </w:rPr>
      </w:pPr>
      <w:r w:rsidRPr="00486604">
        <w:rPr>
          <w:b/>
          <w:sz w:val="20"/>
          <w:szCs w:val="20"/>
        </w:rPr>
        <w:t>Daily Observations</w:t>
      </w:r>
    </w:p>
    <w:p w:rsidR="00486604" w:rsidRDefault="00486604" w:rsidP="00486604">
      <w:pPr>
        <w:pStyle w:val="ColorfulList-Accent11"/>
        <w:tabs>
          <w:tab w:val="clear" w:pos="720"/>
        </w:tabs>
        <w:ind w:left="0"/>
        <w:rPr>
          <w:b/>
          <w:sz w:val="20"/>
          <w:szCs w:val="20"/>
        </w:rPr>
      </w:pPr>
    </w:p>
    <w:p w:rsidR="00FC7F51" w:rsidRPr="00FC7F51" w:rsidRDefault="00486604" w:rsidP="00FC7F51">
      <w:pPr>
        <w:pStyle w:val="ColorfulList-Accent11"/>
        <w:ind w:left="0"/>
        <w:rPr>
          <w:sz w:val="20"/>
          <w:szCs w:val="20"/>
        </w:rPr>
      </w:pPr>
      <w:r>
        <w:rPr>
          <w:sz w:val="20"/>
          <w:szCs w:val="20"/>
        </w:rPr>
        <w:t xml:space="preserve">NRAO performs daily observations </w:t>
      </w:r>
      <w:r w:rsidR="00C37D07">
        <w:rPr>
          <w:sz w:val="20"/>
          <w:szCs w:val="20"/>
        </w:rPr>
        <w:t>using</w:t>
      </w:r>
      <w:r w:rsidRPr="00B9532B">
        <w:rPr>
          <w:sz w:val="20"/>
          <w:szCs w:val="20"/>
        </w:rPr>
        <w:t xml:space="preserve"> the Mauna Kea (MK) and Pie Town (PT) VLBA antennas</w:t>
      </w:r>
      <w:r w:rsidR="00C37D07">
        <w:rPr>
          <w:sz w:val="20"/>
          <w:szCs w:val="20"/>
        </w:rPr>
        <w:t xml:space="preserve">. </w:t>
      </w:r>
      <w:r w:rsidRPr="00B9532B">
        <w:rPr>
          <w:sz w:val="20"/>
          <w:szCs w:val="20"/>
        </w:rPr>
        <w:t xml:space="preserve"> </w:t>
      </w:r>
      <w:r w:rsidR="00C37D07">
        <w:rPr>
          <w:sz w:val="20"/>
          <w:szCs w:val="20"/>
        </w:rPr>
        <w:t xml:space="preserve">The </w:t>
      </w:r>
      <w:r w:rsidRPr="00B9532B">
        <w:rPr>
          <w:sz w:val="20"/>
          <w:szCs w:val="20"/>
        </w:rPr>
        <w:t xml:space="preserve">observations </w:t>
      </w:r>
      <w:r w:rsidR="00C37D07">
        <w:rPr>
          <w:sz w:val="20"/>
          <w:szCs w:val="20"/>
        </w:rPr>
        <w:t>are made using</w:t>
      </w:r>
      <w:r w:rsidRPr="00B9532B">
        <w:rPr>
          <w:sz w:val="20"/>
          <w:szCs w:val="20"/>
        </w:rPr>
        <w:t xml:space="preserve"> the dual-band S/X system for determination of the UT1-UTC parameter.  VLBA operations </w:t>
      </w:r>
      <w:r>
        <w:rPr>
          <w:sz w:val="20"/>
          <w:szCs w:val="20"/>
        </w:rPr>
        <w:t>s</w:t>
      </w:r>
      <w:r w:rsidRPr="00B9532B">
        <w:rPr>
          <w:sz w:val="20"/>
          <w:szCs w:val="20"/>
        </w:rPr>
        <w:t>chedule</w:t>
      </w:r>
      <w:r>
        <w:rPr>
          <w:sz w:val="20"/>
          <w:szCs w:val="20"/>
        </w:rPr>
        <w:t>s</w:t>
      </w:r>
      <w:r w:rsidRPr="00B9532B">
        <w:rPr>
          <w:sz w:val="20"/>
          <w:szCs w:val="20"/>
        </w:rPr>
        <w:t xml:space="preserve"> and observe</w:t>
      </w:r>
      <w:r>
        <w:rPr>
          <w:sz w:val="20"/>
          <w:szCs w:val="20"/>
        </w:rPr>
        <w:t>s</w:t>
      </w:r>
      <w:r w:rsidRPr="00B9532B">
        <w:rPr>
          <w:sz w:val="20"/>
          <w:szCs w:val="20"/>
        </w:rPr>
        <w:t xml:space="preserve"> daily observations within an 8-hour observing window as specified by USNO. </w:t>
      </w:r>
      <w:r>
        <w:rPr>
          <w:sz w:val="20"/>
          <w:szCs w:val="20"/>
        </w:rPr>
        <w:t xml:space="preserve"> </w:t>
      </w:r>
      <w:r w:rsidRPr="00B9532B">
        <w:rPr>
          <w:sz w:val="20"/>
          <w:szCs w:val="20"/>
        </w:rPr>
        <w:t xml:space="preserve">Recorded data </w:t>
      </w:r>
      <w:r>
        <w:rPr>
          <w:sz w:val="20"/>
          <w:szCs w:val="20"/>
        </w:rPr>
        <w:t>is</w:t>
      </w:r>
      <w:r w:rsidRPr="00B9532B">
        <w:rPr>
          <w:sz w:val="20"/>
          <w:szCs w:val="20"/>
        </w:rPr>
        <w:t xml:space="preserve"> available to USNO operations for transfer to a correlator specified by USNO (usually in Washington) for rapid data processing.</w:t>
      </w:r>
      <w:r w:rsidR="00FC7F51">
        <w:rPr>
          <w:sz w:val="20"/>
          <w:szCs w:val="20"/>
        </w:rPr>
        <w:t xml:space="preserve">  Daily observation data collection started in August 2012.</w:t>
      </w:r>
    </w:p>
    <w:p w:rsidR="00486604" w:rsidRDefault="00486604" w:rsidP="00486604">
      <w:pPr>
        <w:pStyle w:val="ColorfulList-Accent11"/>
        <w:tabs>
          <w:tab w:val="clear" w:pos="720"/>
        </w:tabs>
        <w:ind w:left="0"/>
        <w:rPr>
          <w:b/>
          <w:sz w:val="20"/>
          <w:szCs w:val="20"/>
        </w:rPr>
      </w:pPr>
    </w:p>
    <w:p w:rsidR="00486604" w:rsidRDefault="00486604" w:rsidP="00486604">
      <w:pPr>
        <w:pStyle w:val="ColorfulList-Accent11"/>
        <w:tabs>
          <w:tab w:val="clear" w:pos="720"/>
        </w:tabs>
        <w:ind w:left="0"/>
        <w:rPr>
          <w:b/>
          <w:sz w:val="20"/>
          <w:szCs w:val="20"/>
        </w:rPr>
      </w:pPr>
    </w:p>
    <w:p w:rsidR="00486604" w:rsidRDefault="00486604" w:rsidP="00FC7F51">
      <w:pPr>
        <w:pStyle w:val="Heading1"/>
        <w:spacing w:before="0"/>
      </w:pPr>
      <w:r>
        <w:t xml:space="preserve">Daily Observation Reports </w:t>
      </w:r>
    </w:p>
    <w:p w:rsidR="00486604" w:rsidRDefault="00C00E7D" w:rsidP="00486604">
      <w:pPr>
        <w:numPr>
          <w:ilvl w:val="0"/>
          <w:numId w:val="6"/>
        </w:numPr>
        <w:suppressAutoHyphens w:val="0"/>
        <w:spacing w:before="100" w:beforeAutospacing="1" w:after="100" w:afterAutospacing="1" w:line="240" w:lineRule="auto"/>
      </w:pPr>
      <w:hyperlink r:id="rId9" w:tgtFrame="_top" w:history="1">
        <w:r w:rsidR="00486604">
          <w:rPr>
            <w:rStyle w:val="Hyperlink"/>
          </w:rPr>
          <w:t>August 2012 Report</w:t>
        </w:r>
      </w:hyperlink>
      <w:r w:rsidR="00486604">
        <w:t xml:space="preserve"> </w:t>
      </w:r>
    </w:p>
    <w:p w:rsidR="00486604" w:rsidRDefault="00C00E7D" w:rsidP="00486604">
      <w:pPr>
        <w:numPr>
          <w:ilvl w:val="0"/>
          <w:numId w:val="6"/>
        </w:numPr>
        <w:suppressAutoHyphens w:val="0"/>
        <w:spacing w:before="100" w:beforeAutospacing="1" w:after="100" w:afterAutospacing="1" w:line="240" w:lineRule="auto"/>
      </w:pPr>
      <w:hyperlink r:id="rId10" w:tgtFrame="_top" w:history="1">
        <w:r w:rsidR="00486604">
          <w:rPr>
            <w:rStyle w:val="Hyperlink"/>
          </w:rPr>
          <w:t xml:space="preserve">August 2012 Report - USNO </w:t>
        </w:r>
        <w:proofErr w:type="spellStart"/>
        <w:r w:rsidR="00486604">
          <w:rPr>
            <w:rStyle w:val="Hyperlink"/>
          </w:rPr>
          <w:t>feeback</w:t>
        </w:r>
        <w:proofErr w:type="spellEnd"/>
      </w:hyperlink>
      <w:r w:rsidR="00486604">
        <w:t xml:space="preserve"> </w:t>
      </w:r>
    </w:p>
    <w:p w:rsidR="00486604" w:rsidRDefault="00C00E7D" w:rsidP="00486604">
      <w:pPr>
        <w:numPr>
          <w:ilvl w:val="0"/>
          <w:numId w:val="6"/>
        </w:numPr>
        <w:suppressAutoHyphens w:val="0"/>
        <w:spacing w:before="100" w:beforeAutospacing="1" w:after="100" w:afterAutospacing="1" w:line="240" w:lineRule="auto"/>
      </w:pPr>
      <w:hyperlink r:id="rId11" w:tgtFrame="_top" w:history="1">
        <w:r w:rsidR="00486604">
          <w:rPr>
            <w:rStyle w:val="Hyperlink"/>
          </w:rPr>
          <w:t>September 2012 Report</w:t>
        </w:r>
      </w:hyperlink>
      <w:r w:rsidR="00486604">
        <w:t xml:space="preserve"> </w:t>
      </w:r>
    </w:p>
    <w:p w:rsidR="00486604" w:rsidRDefault="00C00E7D" w:rsidP="00486604">
      <w:pPr>
        <w:numPr>
          <w:ilvl w:val="0"/>
          <w:numId w:val="6"/>
        </w:numPr>
        <w:suppressAutoHyphens w:val="0"/>
        <w:spacing w:before="100" w:beforeAutospacing="1" w:after="100" w:afterAutospacing="1" w:line="240" w:lineRule="auto"/>
      </w:pPr>
      <w:hyperlink r:id="rId12" w:tgtFrame="_top" w:history="1">
        <w:r w:rsidR="00486604">
          <w:rPr>
            <w:rStyle w:val="Hyperlink"/>
          </w:rPr>
          <w:t>October 2012 Semi-Monthly Report</w:t>
        </w:r>
      </w:hyperlink>
      <w:r w:rsidR="00486604">
        <w:t xml:space="preserve"> </w:t>
      </w:r>
    </w:p>
    <w:p w:rsidR="00486604" w:rsidRDefault="00C00E7D" w:rsidP="00486604">
      <w:pPr>
        <w:numPr>
          <w:ilvl w:val="0"/>
          <w:numId w:val="6"/>
        </w:numPr>
        <w:suppressAutoHyphens w:val="0"/>
        <w:spacing w:before="100" w:beforeAutospacing="1" w:after="100" w:afterAutospacing="1" w:line="240" w:lineRule="auto"/>
      </w:pPr>
      <w:hyperlink r:id="rId13" w:tgtFrame="_top" w:history="1">
        <w:r w:rsidR="00486604">
          <w:rPr>
            <w:rStyle w:val="Hyperlink"/>
          </w:rPr>
          <w:t>October 2012 Full Report</w:t>
        </w:r>
      </w:hyperlink>
      <w:r w:rsidR="00486604">
        <w:t xml:space="preserve"> </w:t>
      </w:r>
    </w:p>
    <w:p w:rsidR="00486604" w:rsidRDefault="00C00E7D" w:rsidP="00486604">
      <w:pPr>
        <w:numPr>
          <w:ilvl w:val="0"/>
          <w:numId w:val="6"/>
        </w:numPr>
        <w:suppressAutoHyphens w:val="0"/>
        <w:spacing w:before="100" w:beforeAutospacing="1" w:after="100" w:afterAutospacing="1" w:line="240" w:lineRule="auto"/>
      </w:pPr>
      <w:hyperlink r:id="rId14" w:tgtFrame="_top" w:history="1">
        <w:r w:rsidR="00486604">
          <w:rPr>
            <w:rStyle w:val="Hyperlink"/>
          </w:rPr>
          <w:t>October 2012 Full Report - USNO Feedback</w:t>
        </w:r>
      </w:hyperlink>
      <w:r w:rsidR="00486604">
        <w:t xml:space="preserve"> </w:t>
      </w:r>
    </w:p>
    <w:p w:rsidR="00486604" w:rsidRDefault="00C00E7D" w:rsidP="00486604">
      <w:pPr>
        <w:numPr>
          <w:ilvl w:val="0"/>
          <w:numId w:val="6"/>
        </w:numPr>
        <w:suppressAutoHyphens w:val="0"/>
        <w:spacing w:before="100" w:beforeAutospacing="1" w:after="100" w:afterAutospacing="1" w:line="240" w:lineRule="auto"/>
      </w:pPr>
      <w:hyperlink r:id="rId15" w:tgtFrame="_top" w:history="1">
        <w:r w:rsidR="00486604">
          <w:rPr>
            <w:rStyle w:val="Hyperlink"/>
          </w:rPr>
          <w:t>November 2012 Full Report</w:t>
        </w:r>
      </w:hyperlink>
      <w:r w:rsidR="00486604">
        <w:t xml:space="preserve"> </w:t>
      </w:r>
    </w:p>
    <w:p w:rsidR="00486604" w:rsidRDefault="00C00E7D" w:rsidP="00486604">
      <w:pPr>
        <w:numPr>
          <w:ilvl w:val="0"/>
          <w:numId w:val="6"/>
        </w:numPr>
        <w:suppressAutoHyphens w:val="0"/>
        <w:spacing w:before="100" w:beforeAutospacing="1" w:after="100" w:afterAutospacing="1" w:line="240" w:lineRule="auto"/>
      </w:pPr>
      <w:hyperlink r:id="rId16" w:tgtFrame="_top" w:history="1">
        <w:r w:rsidR="00486604">
          <w:rPr>
            <w:rStyle w:val="Hyperlink"/>
          </w:rPr>
          <w:t>November 2012 Full Report - USNO feedback</w:t>
        </w:r>
      </w:hyperlink>
      <w:r w:rsidR="00486604">
        <w:t xml:space="preserve"> </w:t>
      </w:r>
    </w:p>
    <w:p w:rsidR="00486604" w:rsidRDefault="00C00E7D" w:rsidP="00486604">
      <w:pPr>
        <w:numPr>
          <w:ilvl w:val="0"/>
          <w:numId w:val="6"/>
        </w:numPr>
        <w:suppressAutoHyphens w:val="0"/>
        <w:spacing w:before="100" w:beforeAutospacing="1" w:after="100" w:afterAutospacing="1" w:line="240" w:lineRule="auto"/>
      </w:pPr>
      <w:hyperlink r:id="rId17" w:tgtFrame="_top" w:history="1">
        <w:r w:rsidR="00486604">
          <w:rPr>
            <w:rStyle w:val="Hyperlink"/>
          </w:rPr>
          <w:t>December 2012 Full Report</w:t>
        </w:r>
      </w:hyperlink>
      <w:r w:rsidR="00486604">
        <w:t xml:space="preserve"> </w:t>
      </w:r>
    </w:p>
    <w:p w:rsidR="00486604" w:rsidRDefault="00C00E7D" w:rsidP="00486604">
      <w:pPr>
        <w:numPr>
          <w:ilvl w:val="0"/>
          <w:numId w:val="6"/>
        </w:numPr>
        <w:suppressAutoHyphens w:val="0"/>
        <w:spacing w:before="100" w:beforeAutospacing="1" w:after="100" w:afterAutospacing="1" w:line="240" w:lineRule="auto"/>
      </w:pPr>
      <w:hyperlink r:id="rId18" w:tgtFrame="_top" w:history="1">
        <w:r w:rsidR="00486604">
          <w:rPr>
            <w:rStyle w:val="Hyperlink"/>
          </w:rPr>
          <w:t>December 2012 Full Report - USNO Feedback</w:t>
        </w:r>
      </w:hyperlink>
      <w:r w:rsidR="00486604">
        <w:t xml:space="preserve"> </w:t>
      </w:r>
    </w:p>
    <w:p w:rsidR="00FC7F51" w:rsidRDefault="00FC7F51" w:rsidP="00FC7F51">
      <w:pPr>
        <w:suppressAutoHyphens w:val="0"/>
        <w:spacing w:before="100" w:beforeAutospacing="1" w:after="100" w:afterAutospacing="1" w:line="240" w:lineRule="auto"/>
      </w:pPr>
    </w:p>
    <w:p w:rsidR="00FC7F51" w:rsidRPr="00542B32" w:rsidRDefault="00FC7F51" w:rsidP="00FC7F51">
      <w:pPr>
        <w:suppressAutoHyphens w:val="0"/>
        <w:spacing w:before="100" w:beforeAutospacing="1" w:after="100" w:afterAutospacing="1" w:line="240" w:lineRule="auto"/>
        <w:rPr>
          <w:rFonts w:ascii="Times New Roman" w:hAnsi="Times New Roman"/>
        </w:rPr>
      </w:pPr>
      <w:r w:rsidRPr="00542B32">
        <w:rPr>
          <w:rFonts w:ascii="Times New Roman" w:hAnsi="Times New Roman"/>
        </w:rPr>
        <w:t xml:space="preserve">The </w:t>
      </w:r>
      <w:r w:rsidR="008B1AA4" w:rsidRPr="00542B32">
        <w:rPr>
          <w:rFonts w:ascii="Times New Roman" w:hAnsi="Times New Roman"/>
        </w:rPr>
        <w:t xml:space="preserve">October, November and </w:t>
      </w:r>
      <w:r w:rsidRPr="00542B32">
        <w:rPr>
          <w:rFonts w:ascii="Times New Roman" w:hAnsi="Times New Roman"/>
        </w:rPr>
        <w:t>December report</w:t>
      </w:r>
      <w:r w:rsidR="008B1AA4" w:rsidRPr="00542B32">
        <w:rPr>
          <w:rFonts w:ascii="Times New Roman" w:hAnsi="Times New Roman"/>
        </w:rPr>
        <w:t>s</w:t>
      </w:r>
      <w:r w:rsidRPr="00542B32">
        <w:rPr>
          <w:rFonts w:ascii="Times New Roman" w:hAnsi="Times New Roman"/>
        </w:rPr>
        <w:t xml:space="preserve"> </w:t>
      </w:r>
      <w:r w:rsidR="008B1AA4" w:rsidRPr="00542B32">
        <w:rPr>
          <w:rFonts w:ascii="Times New Roman" w:hAnsi="Times New Roman"/>
        </w:rPr>
        <w:t>follow</w:t>
      </w:r>
      <w:r w:rsidR="00C37D07" w:rsidRPr="00542B32">
        <w:rPr>
          <w:rFonts w:ascii="Times New Roman" w:hAnsi="Times New Roman"/>
        </w:rPr>
        <w:t xml:space="preserve">. </w:t>
      </w:r>
      <w:r w:rsidR="00FC4FBF" w:rsidRPr="00542B32">
        <w:rPr>
          <w:rFonts w:ascii="Times New Roman" w:hAnsi="Times New Roman"/>
        </w:rPr>
        <w:t xml:space="preserve"> </w:t>
      </w:r>
      <w:r w:rsidR="00C37D07" w:rsidRPr="00542B32">
        <w:rPr>
          <w:rFonts w:ascii="Times New Roman" w:hAnsi="Times New Roman"/>
        </w:rPr>
        <w:t>T</w:t>
      </w:r>
      <w:r w:rsidR="00A8347D" w:rsidRPr="00542B32">
        <w:rPr>
          <w:rFonts w:ascii="Times New Roman" w:hAnsi="Times New Roman"/>
        </w:rPr>
        <w:t>here w</w:t>
      </w:r>
      <w:r w:rsidR="008B1AA4" w:rsidRPr="00542B32">
        <w:rPr>
          <w:rFonts w:ascii="Times New Roman" w:hAnsi="Times New Roman"/>
        </w:rPr>
        <w:t>as</w:t>
      </w:r>
      <w:r w:rsidR="00A8347D" w:rsidRPr="00542B32">
        <w:rPr>
          <w:rFonts w:ascii="Times New Roman" w:hAnsi="Times New Roman"/>
        </w:rPr>
        <w:t xml:space="preserve"> </w:t>
      </w:r>
      <w:r w:rsidR="008B1AA4" w:rsidRPr="00542B32">
        <w:rPr>
          <w:rFonts w:ascii="Times New Roman" w:hAnsi="Times New Roman"/>
        </w:rPr>
        <w:t>1 day, October 25</w:t>
      </w:r>
      <w:r w:rsidR="00A8347D" w:rsidRPr="00542B32">
        <w:rPr>
          <w:rFonts w:ascii="Times New Roman" w:hAnsi="Times New Roman"/>
        </w:rPr>
        <w:t xml:space="preserve"> where </w:t>
      </w:r>
      <w:r w:rsidR="008B1AA4" w:rsidRPr="00542B32">
        <w:rPr>
          <w:rFonts w:ascii="Times New Roman" w:hAnsi="Times New Roman"/>
        </w:rPr>
        <w:t>Pie</w:t>
      </w:r>
      <w:r w:rsidR="00D6766D" w:rsidRPr="00542B32">
        <w:rPr>
          <w:rFonts w:ascii="Times New Roman" w:hAnsi="Times New Roman"/>
        </w:rPr>
        <w:t xml:space="preserve"> T</w:t>
      </w:r>
      <w:r w:rsidR="008B1AA4" w:rsidRPr="00542B32">
        <w:rPr>
          <w:rFonts w:ascii="Times New Roman" w:hAnsi="Times New Roman"/>
        </w:rPr>
        <w:t>own d</w:t>
      </w:r>
      <w:r w:rsidR="00C37D07" w:rsidRPr="00542B32">
        <w:rPr>
          <w:rFonts w:ascii="Times New Roman" w:hAnsi="Times New Roman"/>
        </w:rPr>
        <w:t>ata were</w:t>
      </w:r>
      <w:r w:rsidR="008B1AA4" w:rsidRPr="00542B32">
        <w:rPr>
          <w:rFonts w:ascii="Times New Roman" w:hAnsi="Times New Roman"/>
        </w:rPr>
        <w:t xml:space="preserve"> </w:t>
      </w:r>
      <w:r w:rsidR="00A32018" w:rsidRPr="00542B32">
        <w:rPr>
          <w:rFonts w:ascii="Times New Roman" w:hAnsi="Times New Roman"/>
        </w:rPr>
        <w:t>unavailable</w:t>
      </w:r>
      <w:r w:rsidR="00D6766D" w:rsidRPr="00542B32">
        <w:rPr>
          <w:rFonts w:ascii="Times New Roman" w:hAnsi="Times New Roman"/>
        </w:rPr>
        <w:t>.  There was 1 day, November 14, w</w:t>
      </w:r>
      <w:r w:rsidR="00C37D07" w:rsidRPr="00542B32">
        <w:rPr>
          <w:rFonts w:ascii="Times New Roman" w:hAnsi="Times New Roman"/>
        </w:rPr>
        <w:t>h</w:t>
      </w:r>
      <w:r w:rsidR="00D6766D" w:rsidRPr="00542B32">
        <w:rPr>
          <w:rFonts w:ascii="Times New Roman" w:hAnsi="Times New Roman"/>
        </w:rPr>
        <w:t xml:space="preserve">ere data </w:t>
      </w:r>
      <w:r w:rsidR="00C37D07" w:rsidRPr="00542B32">
        <w:rPr>
          <w:rFonts w:ascii="Times New Roman" w:hAnsi="Times New Roman"/>
        </w:rPr>
        <w:t>were</w:t>
      </w:r>
      <w:r w:rsidR="00D6766D" w:rsidRPr="00542B32">
        <w:rPr>
          <w:rFonts w:ascii="Times New Roman" w:hAnsi="Times New Roman"/>
        </w:rPr>
        <w:t xml:space="preserve"> </w:t>
      </w:r>
      <w:r w:rsidR="00A32018" w:rsidRPr="00542B32">
        <w:rPr>
          <w:rFonts w:ascii="Times New Roman" w:hAnsi="Times New Roman"/>
        </w:rPr>
        <w:t>un</w:t>
      </w:r>
      <w:r w:rsidR="00D6766D" w:rsidRPr="00542B32">
        <w:rPr>
          <w:rFonts w:ascii="Times New Roman" w:hAnsi="Times New Roman"/>
        </w:rPr>
        <w:t>available</w:t>
      </w:r>
      <w:r w:rsidR="00C37D07" w:rsidRPr="00542B32">
        <w:rPr>
          <w:rFonts w:ascii="Times New Roman" w:hAnsi="Times New Roman"/>
        </w:rPr>
        <w:t xml:space="preserve"> from either site and</w:t>
      </w:r>
      <w:r w:rsidR="00D6766D" w:rsidRPr="00542B32">
        <w:rPr>
          <w:rFonts w:ascii="Times New Roman" w:hAnsi="Times New Roman"/>
        </w:rPr>
        <w:t xml:space="preserve"> in December</w:t>
      </w:r>
      <w:r w:rsidR="00C37D07" w:rsidRPr="00542B32">
        <w:rPr>
          <w:rFonts w:ascii="Times New Roman" w:hAnsi="Times New Roman"/>
        </w:rPr>
        <w:t xml:space="preserve"> all data were collected.  </w:t>
      </w:r>
    </w:p>
    <w:p w:rsidR="00A8347D" w:rsidRDefault="00A8347D" w:rsidP="00FC7F51">
      <w:pPr>
        <w:suppressAutoHyphens w:val="0"/>
        <w:spacing w:before="100" w:beforeAutospacing="1" w:after="100" w:afterAutospacing="1" w:line="240" w:lineRule="auto"/>
      </w:pPr>
    </w:p>
    <w:p w:rsidR="00A8347D" w:rsidRDefault="00A8347D" w:rsidP="00FC7F51">
      <w:pPr>
        <w:suppressAutoHyphens w:val="0"/>
        <w:spacing w:before="100" w:beforeAutospacing="1" w:after="100" w:afterAutospacing="1" w:line="240" w:lineRule="auto"/>
      </w:pPr>
    </w:p>
    <w:p w:rsidR="00A8347D" w:rsidRDefault="00A8347D" w:rsidP="00FC7F51">
      <w:pPr>
        <w:suppressAutoHyphens w:val="0"/>
        <w:spacing w:before="100" w:beforeAutospacing="1" w:after="100" w:afterAutospacing="1" w:line="240" w:lineRule="auto"/>
      </w:pPr>
      <w:r>
        <w:object w:dxaOrig="11631" w:dyaOrig="12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5pt;height:492.45pt" o:ole="">
            <v:imagedata r:id="rId19" o:title=""/>
          </v:shape>
          <o:OLEObject Type="Embed" ProgID="Excel.Sheet.12" ShapeID="_x0000_i1025" DrawAspect="Content" ObjectID="_1420972793" r:id="rId20"/>
        </w:object>
      </w:r>
    </w:p>
    <w:p w:rsidR="00A8347D" w:rsidRDefault="00A8347D" w:rsidP="00FC7F51">
      <w:pPr>
        <w:suppressAutoHyphens w:val="0"/>
        <w:spacing w:before="100" w:beforeAutospacing="1" w:after="100" w:afterAutospacing="1" w:line="240" w:lineRule="auto"/>
      </w:pPr>
    </w:p>
    <w:p w:rsidR="00A8347D" w:rsidRDefault="00A8347D" w:rsidP="00FC7F51">
      <w:pPr>
        <w:suppressAutoHyphens w:val="0"/>
        <w:spacing w:before="100" w:beforeAutospacing="1" w:after="100" w:afterAutospacing="1" w:line="240" w:lineRule="auto"/>
      </w:pPr>
    </w:p>
    <w:p w:rsidR="00A8347D" w:rsidRDefault="00A8347D" w:rsidP="00FC7F51">
      <w:pPr>
        <w:suppressAutoHyphens w:val="0"/>
        <w:spacing w:before="100" w:beforeAutospacing="1" w:after="100" w:afterAutospacing="1" w:line="240" w:lineRule="auto"/>
      </w:pPr>
      <w:r>
        <w:object w:dxaOrig="14099" w:dyaOrig="11744">
          <v:shape id="_x0000_i1026" type="#_x0000_t75" style="width:440.15pt;height:366.1pt" o:ole="">
            <v:imagedata r:id="rId21" o:title=""/>
          </v:shape>
          <o:OLEObject Type="Embed" ProgID="Excel.Sheet.12" ShapeID="_x0000_i1026" DrawAspect="Content" ObjectID="_1420972794" r:id="rId22"/>
        </w:object>
      </w:r>
    </w:p>
    <w:p w:rsidR="00486604" w:rsidRPr="00486604" w:rsidRDefault="00FC7F51" w:rsidP="00486604">
      <w:pPr>
        <w:pStyle w:val="ColorfulList-Accent11"/>
        <w:tabs>
          <w:tab w:val="clear" w:pos="720"/>
        </w:tabs>
        <w:ind w:left="0"/>
        <w:rPr>
          <w:b/>
          <w:sz w:val="20"/>
          <w:szCs w:val="20"/>
        </w:rPr>
      </w:pPr>
      <w:r>
        <w:rPr>
          <w:b/>
          <w:sz w:val="20"/>
          <w:szCs w:val="20"/>
        </w:rPr>
        <w:object w:dxaOrig="12539" w:dyaOrig="11744">
          <v:shape id="_x0000_i1027" type="#_x0000_t75" style="width:442.85pt;height:414.35pt" o:ole="">
            <v:imagedata r:id="rId23" o:title=""/>
          </v:shape>
          <o:OLEObject Type="Embed" ProgID="Excel.Sheet.12" ShapeID="_x0000_i1027" DrawAspect="Content" ObjectID="_1420972795" r:id="rId24"/>
        </w:object>
      </w:r>
    </w:p>
    <w:p w:rsidR="00486604" w:rsidRDefault="00486604">
      <w:pPr>
        <w:tabs>
          <w:tab w:val="clear" w:pos="720"/>
        </w:tabs>
        <w:suppressAutoHyphens w:val="0"/>
        <w:spacing w:after="0" w:line="240" w:lineRule="auto"/>
        <w:rPr>
          <w:rFonts w:ascii="Times New Roman" w:eastAsia="Times New Roman" w:hAnsi="Times New Roman"/>
          <w:sz w:val="24"/>
          <w:szCs w:val="24"/>
        </w:rPr>
      </w:pPr>
      <w:r>
        <w:br w:type="page"/>
      </w:r>
    </w:p>
    <w:p w:rsidR="00927AE5" w:rsidRDefault="00927AE5" w:rsidP="0001340F">
      <w:pPr>
        <w:pStyle w:val="ColorfulList-Accent11"/>
      </w:pPr>
    </w:p>
    <w:p w:rsidR="00927AE5" w:rsidRPr="00542B32" w:rsidRDefault="00927AE5" w:rsidP="00927AE5">
      <w:pPr>
        <w:rPr>
          <w:rFonts w:ascii="Times New Roman" w:hAnsi="Times New Roman"/>
          <w:b/>
        </w:rPr>
      </w:pPr>
      <w:r w:rsidRPr="00542B32">
        <w:rPr>
          <w:rFonts w:ascii="Times New Roman" w:hAnsi="Times New Roman"/>
          <w:b/>
        </w:rPr>
        <w:t xml:space="preserve">Monthly </w:t>
      </w:r>
      <w:r w:rsidR="00A32018" w:rsidRPr="00542B32">
        <w:rPr>
          <w:rFonts w:ascii="Times New Roman" w:hAnsi="Times New Roman"/>
          <w:b/>
        </w:rPr>
        <w:t>Meetings</w:t>
      </w:r>
    </w:p>
    <w:p w:rsidR="00486604" w:rsidRPr="00542B32" w:rsidRDefault="00486604" w:rsidP="00927AE5">
      <w:pPr>
        <w:rPr>
          <w:rFonts w:ascii="Times New Roman" w:hAnsi="Times New Roman"/>
        </w:rPr>
      </w:pPr>
      <w:r w:rsidRPr="00542B32">
        <w:rPr>
          <w:rFonts w:ascii="Times New Roman" w:hAnsi="Times New Roman"/>
        </w:rPr>
        <w:t xml:space="preserve">Monthly meetings are held on the second Thursday of every month.  Meeting notes are posted on a </w:t>
      </w:r>
      <w:proofErr w:type="spellStart"/>
      <w:r w:rsidRPr="00542B32">
        <w:rPr>
          <w:rFonts w:ascii="Times New Roman" w:hAnsi="Times New Roman"/>
        </w:rPr>
        <w:t>WiKI</w:t>
      </w:r>
      <w:proofErr w:type="spellEnd"/>
      <w:r w:rsidRPr="00542B32">
        <w:rPr>
          <w:rFonts w:ascii="Times New Roman" w:hAnsi="Times New Roman"/>
        </w:rPr>
        <w:t xml:space="preserve"> page</w:t>
      </w:r>
      <w:proofErr w:type="gramStart"/>
      <w:r w:rsidRPr="00542B32">
        <w:rPr>
          <w:rFonts w:ascii="Times New Roman" w:hAnsi="Times New Roman"/>
        </w:rPr>
        <w:t xml:space="preserve">,  </w:t>
      </w:r>
      <w:proofErr w:type="gramEnd"/>
      <w:r w:rsidRPr="00542B32">
        <w:rPr>
          <w:rFonts w:ascii="Times New Roman" w:hAnsi="Times New Roman"/>
        </w:rPr>
        <w:fldChar w:fldCharType="begin"/>
      </w:r>
      <w:r w:rsidRPr="00542B32">
        <w:rPr>
          <w:rFonts w:ascii="Times New Roman" w:hAnsi="Times New Roman"/>
        </w:rPr>
        <w:instrText xml:space="preserve"> HYPERLINK "https://safe.nrao.edu/wiki/bin/view/NM/Electronics/WebHome" </w:instrText>
      </w:r>
      <w:r w:rsidRPr="00542B32">
        <w:rPr>
          <w:rFonts w:ascii="Times New Roman" w:hAnsi="Times New Roman"/>
        </w:rPr>
        <w:fldChar w:fldCharType="separate"/>
      </w:r>
      <w:r w:rsidRPr="00542B32">
        <w:rPr>
          <w:rStyle w:val="Hyperlink"/>
          <w:rFonts w:ascii="Times New Roman" w:hAnsi="Times New Roman"/>
        </w:rPr>
        <w:t>https://safe.nrao.edu/wiki/bin/view/NM/Electronics/WebHome</w:t>
      </w:r>
      <w:r w:rsidRPr="00542B32">
        <w:rPr>
          <w:rFonts w:ascii="Times New Roman" w:hAnsi="Times New Roman"/>
        </w:rPr>
        <w:fldChar w:fldCharType="end"/>
      </w:r>
      <w:r w:rsidRPr="00542B32">
        <w:rPr>
          <w:rFonts w:ascii="Times New Roman" w:hAnsi="Times New Roman"/>
        </w:rPr>
        <w:t>.  The meeting notes from the November 8, 2012 meeting is given here as an example.</w:t>
      </w:r>
    </w:p>
    <w:p w:rsidR="00927AE5" w:rsidRPr="00927AE5" w:rsidRDefault="00927AE5" w:rsidP="00927AE5">
      <w:pPr>
        <w:tabs>
          <w:tab w:val="clear" w:pos="720"/>
        </w:tabs>
        <w:suppressAutoHyphens w:val="0"/>
        <w:spacing w:before="100" w:beforeAutospacing="1" w:after="100" w:afterAutospacing="1" w:line="240" w:lineRule="auto"/>
        <w:ind w:firstLine="540"/>
        <w:jc w:val="center"/>
        <w:outlineLvl w:val="1"/>
        <w:rPr>
          <w:rFonts w:ascii="Times New Roman" w:eastAsia="Times New Roman" w:hAnsi="Times New Roman"/>
          <w:b/>
          <w:bCs/>
          <w:sz w:val="36"/>
          <w:szCs w:val="36"/>
        </w:rPr>
      </w:pPr>
      <w:r w:rsidRPr="00927AE5">
        <w:rPr>
          <w:rFonts w:ascii="Times New Roman" w:eastAsia="Times New Roman" w:hAnsi="Times New Roman"/>
          <w:b/>
          <w:bCs/>
          <w:sz w:val="36"/>
          <w:szCs w:val="36"/>
        </w:rPr>
        <w:t>USNO VLBA Support Meeting</w:t>
      </w:r>
    </w:p>
    <w:p w:rsidR="00927AE5" w:rsidRPr="00927AE5" w:rsidRDefault="00927AE5" w:rsidP="00927AE5">
      <w:pPr>
        <w:tabs>
          <w:tab w:val="clear" w:pos="720"/>
        </w:tabs>
        <w:suppressAutoHyphens w:val="0"/>
        <w:spacing w:after="0"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November 8th, 2012 T</w:t>
      </w:r>
      <w:r>
        <w:rPr>
          <w:rFonts w:ascii="Times New Roman" w:eastAsia="Times New Roman" w:hAnsi="Times New Roman"/>
          <w:sz w:val="24"/>
          <w:szCs w:val="24"/>
        </w:rPr>
        <w:t>ime 11 pm Socorro, 1pm Eastern</w:t>
      </w:r>
      <w:r w:rsidRPr="00927AE5">
        <w:rPr>
          <w:rFonts w:ascii="Times New Roman" w:eastAsia="Times New Roman" w:hAnsi="Times New Roman"/>
          <w:sz w:val="24"/>
          <w:szCs w:val="24"/>
        </w:rPr>
        <w:t xml:space="preserve"> </w:t>
      </w:r>
    </w:p>
    <w:p w:rsidR="00927AE5" w:rsidRPr="00927AE5" w:rsidRDefault="00927AE5" w:rsidP="00927AE5">
      <w:pPr>
        <w:tabs>
          <w:tab w:val="clear" w:pos="720"/>
        </w:tabs>
        <w:suppressAutoHyphens w:val="0"/>
        <w:spacing w:after="0"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Phone: 575-835-7170 </w:t>
      </w:r>
    </w:p>
    <w:p w:rsidR="00927AE5" w:rsidRPr="00927AE5" w:rsidRDefault="00927AE5" w:rsidP="00927AE5">
      <w:pPr>
        <w:tabs>
          <w:tab w:val="clear" w:pos="720"/>
        </w:tabs>
        <w:suppressAutoHyphens w:val="0"/>
        <w:spacing w:after="0"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USNO Attendees:</w:t>
      </w:r>
      <w:r w:rsidR="00486604">
        <w:rPr>
          <w:rFonts w:ascii="Times New Roman" w:eastAsia="Times New Roman" w:hAnsi="Times New Roman"/>
          <w:sz w:val="24"/>
          <w:szCs w:val="24"/>
        </w:rPr>
        <w:t xml:space="preserve"> </w:t>
      </w:r>
      <w:r w:rsidRPr="00927AE5">
        <w:rPr>
          <w:rFonts w:ascii="Times New Roman" w:eastAsia="Times New Roman" w:hAnsi="Times New Roman"/>
          <w:sz w:val="24"/>
          <w:szCs w:val="24"/>
        </w:rPr>
        <w:t xml:space="preserve">Ken, Chris </w:t>
      </w:r>
    </w:p>
    <w:p w:rsidR="00927AE5" w:rsidRPr="00927AE5" w:rsidRDefault="00927AE5" w:rsidP="00927AE5">
      <w:pPr>
        <w:tabs>
          <w:tab w:val="clear" w:pos="720"/>
        </w:tabs>
        <w:suppressAutoHyphens w:val="0"/>
        <w:spacing w:after="0"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NRAO Attendees: Steven, Peggy, Ephraim, Doug Gerrard </w:t>
      </w:r>
    </w:p>
    <w:p w:rsidR="00927AE5" w:rsidRPr="00927AE5" w:rsidRDefault="00927AE5" w:rsidP="00927AE5">
      <w:pPr>
        <w:tabs>
          <w:tab w:val="clear" w:pos="720"/>
        </w:tabs>
        <w:suppressAutoHyphens w:val="0"/>
        <w:spacing w:after="0"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Agenda </w:t>
      </w:r>
    </w:p>
    <w:p w:rsidR="00927AE5" w:rsidRPr="00927AE5" w:rsidRDefault="00927AE5" w:rsidP="00927AE5">
      <w:pPr>
        <w:numPr>
          <w:ilvl w:val="0"/>
          <w:numId w:val="5"/>
        </w:numPr>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Previous Action items </w:t>
      </w:r>
    </w:p>
    <w:p w:rsidR="00927AE5" w:rsidRPr="00927AE5" w:rsidRDefault="00927AE5" w:rsidP="00927AE5">
      <w:pPr>
        <w:numPr>
          <w:ilvl w:val="1"/>
          <w:numId w:val="5"/>
        </w:numPr>
        <w:tabs>
          <w:tab w:val="clear" w:pos="720"/>
        </w:tabs>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b/>
          <w:bCs/>
          <w:sz w:val="24"/>
          <w:szCs w:val="24"/>
        </w:rPr>
        <w:t>﻿NRAO</w:t>
      </w:r>
      <w:r w:rsidRPr="00927AE5">
        <w:rPr>
          <w:rFonts w:ascii="Times New Roman" w:eastAsia="Times New Roman" w:hAnsi="Times New Roman"/>
          <w:sz w:val="24"/>
          <w:szCs w:val="24"/>
        </w:rPr>
        <w:t xml:space="preserve">﻿: C-band update in November by Walter - Tabled </w:t>
      </w:r>
    </w:p>
    <w:p w:rsidR="00927AE5" w:rsidRPr="00927AE5" w:rsidRDefault="00927AE5" w:rsidP="00927AE5">
      <w:pPr>
        <w:numPr>
          <w:ilvl w:val="1"/>
          <w:numId w:val="5"/>
        </w:numPr>
        <w:tabs>
          <w:tab w:val="clear" w:pos="720"/>
        </w:tabs>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b/>
          <w:bCs/>
          <w:sz w:val="24"/>
          <w:szCs w:val="24"/>
        </w:rPr>
        <w:t>NRAO</w:t>
      </w:r>
      <w:r w:rsidRPr="00927AE5">
        <w:rPr>
          <w:rFonts w:ascii="Times New Roman" w:eastAsia="Times New Roman" w:hAnsi="Times New Roman"/>
          <w:sz w:val="24"/>
          <w:szCs w:val="24"/>
        </w:rPr>
        <w:t xml:space="preserve">﻿: Have a partial observation report posted - Done </w:t>
      </w:r>
    </w:p>
    <w:p w:rsidR="00927AE5" w:rsidRPr="00927AE5" w:rsidRDefault="00927AE5" w:rsidP="00927AE5">
      <w:pPr>
        <w:numPr>
          <w:ilvl w:val="0"/>
          <w:numId w:val="5"/>
        </w:numPr>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Review of Monthly Summary of Daily Observations - Peggy </w:t>
      </w:r>
    </w:p>
    <w:p w:rsidR="00927AE5" w:rsidRPr="00927AE5" w:rsidRDefault="00927AE5" w:rsidP="00927AE5">
      <w:pPr>
        <w:numPr>
          <w:ilvl w:val="1"/>
          <w:numId w:val="5"/>
        </w:numPr>
        <w:tabs>
          <w:tab w:val="clear" w:pos="720"/>
        </w:tabs>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2 issues (one is N2999 below) </w:t>
      </w:r>
    </w:p>
    <w:p w:rsidR="00927AE5" w:rsidRPr="00927AE5" w:rsidRDefault="00927AE5" w:rsidP="00927AE5">
      <w:pPr>
        <w:numPr>
          <w:ilvl w:val="2"/>
          <w:numId w:val="5"/>
        </w:numPr>
        <w:tabs>
          <w:tab w:val="clear" w:pos="720"/>
        </w:tabs>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N2298 (Oct 24) had 22? </w:t>
      </w:r>
      <w:proofErr w:type="gramStart"/>
      <w:r w:rsidRPr="00927AE5">
        <w:rPr>
          <w:rFonts w:ascii="Times New Roman" w:eastAsia="Times New Roman" w:hAnsi="Times New Roman"/>
          <w:sz w:val="24"/>
          <w:szCs w:val="24"/>
        </w:rPr>
        <w:t>of</w:t>
      </w:r>
      <w:proofErr w:type="gramEnd"/>
      <w:r w:rsidRPr="00927AE5">
        <w:rPr>
          <w:rFonts w:ascii="Times New Roman" w:eastAsia="Times New Roman" w:hAnsi="Times New Roman"/>
          <w:sz w:val="24"/>
          <w:szCs w:val="24"/>
        </w:rPr>
        <w:t xml:space="preserve"> 28? runs observed </w:t>
      </w:r>
    </w:p>
    <w:p w:rsidR="00927AE5" w:rsidRPr="00927AE5" w:rsidRDefault="00927AE5" w:rsidP="00927AE5">
      <w:pPr>
        <w:numPr>
          <w:ilvl w:val="2"/>
          <w:numId w:val="5"/>
        </w:numPr>
        <w:tabs>
          <w:tab w:val="clear" w:pos="720"/>
        </w:tabs>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Resolution is uncertain and needs to be determined. </w:t>
      </w:r>
      <w:r w:rsidRPr="00927AE5">
        <w:rPr>
          <w:rFonts w:ascii="Times New Roman" w:eastAsia="Times New Roman" w:hAnsi="Times New Roman"/>
          <w:b/>
          <w:bCs/>
          <w:sz w:val="24"/>
          <w:szCs w:val="24"/>
        </w:rPr>
        <w:t>﻿Action: Walter</w:t>
      </w:r>
      <w:r w:rsidRPr="00927AE5">
        <w:rPr>
          <w:rFonts w:ascii="Times New Roman" w:eastAsia="Times New Roman" w:hAnsi="Times New Roman"/>
          <w:sz w:val="24"/>
          <w:szCs w:val="24"/>
        </w:rPr>
        <w:t xml:space="preserve">﻿ </w:t>
      </w:r>
      <w:r w:rsidRPr="00927AE5">
        <w:rPr>
          <w:rFonts w:ascii="Times New Roman" w:eastAsia="Times New Roman" w:hAnsi="Times New Roman"/>
          <w:b/>
          <w:bCs/>
          <w:sz w:val="24"/>
          <w:szCs w:val="24"/>
        </w:rPr>
        <w:t>&amp; Peggy to determine cause &amp; options</w:t>
      </w:r>
      <w:r w:rsidRPr="00927AE5">
        <w:rPr>
          <w:rFonts w:ascii="Times New Roman" w:eastAsia="Times New Roman" w:hAnsi="Times New Roman"/>
          <w:sz w:val="24"/>
          <w:szCs w:val="24"/>
        </w:rPr>
        <w:t xml:space="preserve"> </w:t>
      </w:r>
    </w:p>
    <w:p w:rsidR="00927AE5" w:rsidRPr="00927AE5" w:rsidRDefault="00927AE5" w:rsidP="00927AE5">
      <w:pPr>
        <w:numPr>
          <w:ilvl w:val="0"/>
          <w:numId w:val="5"/>
        </w:numPr>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N2999 Delayed due to maintenance - options for future? </w:t>
      </w:r>
    </w:p>
    <w:p w:rsidR="00927AE5" w:rsidRPr="00927AE5" w:rsidRDefault="00927AE5" w:rsidP="00927AE5">
      <w:pPr>
        <w:numPr>
          <w:ilvl w:val="1"/>
          <w:numId w:val="5"/>
        </w:numPr>
        <w:tabs>
          <w:tab w:val="clear" w:pos="720"/>
        </w:tabs>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Rx was warmed up day before due to maintenance and did not cool down in time. </w:t>
      </w:r>
    </w:p>
    <w:p w:rsidR="00927AE5" w:rsidRPr="00927AE5" w:rsidRDefault="00927AE5" w:rsidP="00927AE5">
      <w:pPr>
        <w:numPr>
          <w:ilvl w:val="1"/>
          <w:numId w:val="5"/>
        </w:numPr>
        <w:tabs>
          <w:tab w:val="clear" w:pos="720"/>
        </w:tabs>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Could NRAO have submitted LA as the site and sent pack. </w:t>
      </w:r>
      <w:r w:rsidRPr="00927AE5">
        <w:rPr>
          <w:rFonts w:ascii="Times New Roman" w:eastAsia="Times New Roman" w:hAnsi="Times New Roman"/>
          <w:b/>
          <w:bCs/>
          <w:sz w:val="24"/>
          <w:szCs w:val="24"/>
        </w:rPr>
        <w:t>Action: USNO to discuss this</w:t>
      </w:r>
      <w:r w:rsidRPr="00927AE5">
        <w:rPr>
          <w:rFonts w:ascii="Times New Roman" w:eastAsia="Times New Roman" w:hAnsi="Times New Roman"/>
          <w:sz w:val="24"/>
          <w:szCs w:val="24"/>
        </w:rPr>
        <w:t xml:space="preserve"> </w:t>
      </w:r>
    </w:p>
    <w:p w:rsidR="00927AE5" w:rsidRPr="00927AE5" w:rsidRDefault="00927AE5" w:rsidP="00927AE5">
      <w:pPr>
        <w:numPr>
          <w:ilvl w:val="1"/>
          <w:numId w:val="5"/>
        </w:numPr>
        <w:tabs>
          <w:tab w:val="clear" w:pos="720"/>
        </w:tabs>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 </w:t>
      </w:r>
    </w:p>
    <w:p w:rsidR="00927AE5" w:rsidRPr="00927AE5" w:rsidRDefault="00927AE5" w:rsidP="00927AE5">
      <w:pPr>
        <w:numPr>
          <w:ilvl w:val="0"/>
          <w:numId w:val="5"/>
        </w:numPr>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C-band report - Walter </w:t>
      </w:r>
    </w:p>
    <w:p w:rsidR="00927AE5" w:rsidRPr="00927AE5" w:rsidRDefault="00927AE5" w:rsidP="00927AE5">
      <w:pPr>
        <w:numPr>
          <w:ilvl w:val="1"/>
          <w:numId w:val="5"/>
        </w:numPr>
        <w:tabs>
          <w:tab w:val="clear" w:pos="720"/>
        </w:tabs>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Wide-band C-band instead of S/X </w:t>
      </w:r>
    </w:p>
    <w:p w:rsidR="00927AE5" w:rsidRPr="00927AE5" w:rsidRDefault="00927AE5" w:rsidP="00927AE5">
      <w:pPr>
        <w:numPr>
          <w:ilvl w:val="1"/>
          <w:numId w:val="5"/>
        </w:numPr>
        <w:tabs>
          <w:tab w:val="clear" w:pos="720"/>
        </w:tabs>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b/>
          <w:bCs/>
          <w:sz w:val="24"/>
          <w:szCs w:val="24"/>
        </w:rPr>
        <w:t>Tabled so that USNO can have Walter present</w:t>
      </w:r>
      <w:r w:rsidRPr="00927AE5">
        <w:rPr>
          <w:rFonts w:ascii="Times New Roman" w:eastAsia="Times New Roman" w:hAnsi="Times New Roman"/>
          <w:sz w:val="24"/>
          <w:szCs w:val="24"/>
        </w:rPr>
        <w:t xml:space="preserve">﻿ </w:t>
      </w:r>
    </w:p>
    <w:p w:rsidR="00927AE5" w:rsidRPr="00927AE5" w:rsidRDefault="00927AE5" w:rsidP="00927AE5">
      <w:pPr>
        <w:numPr>
          <w:ilvl w:val="0"/>
          <w:numId w:val="5"/>
        </w:numPr>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Open issues </w:t>
      </w:r>
    </w:p>
    <w:p w:rsidR="00927AE5" w:rsidRPr="00927AE5" w:rsidRDefault="00927AE5" w:rsidP="00927AE5">
      <w:pPr>
        <w:numPr>
          <w:ilvl w:val="1"/>
          <w:numId w:val="5"/>
        </w:numPr>
        <w:tabs>
          <w:tab w:val="clear" w:pos="720"/>
        </w:tabs>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High Speed Internet Add-on RFQ was received and is in process. Current contract ends in December. </w:t>
      </w:r>
    </w:p>
    <w:p w:rsidR="00927AE5" w:rsidRPr="00927AE5" w:rsidRDefault="00927AE5" w:rsidP="00927AE5">
      <w:pPr>
        <w:numPr>
          <w:ilvl w:val="1"/>
          <w:numId w:val="5"/>
        </w:numPr>
        <w:tabs>
          <w:tab w:val="clear" w:pos="720"/>
        </w:tabs>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After Walter's visit, we should get a summary next meeting. </w:t>
      </w:r>
      <w:r w:rsidRPr="00927AE5">
        <w:rPr>
          <w:rFonts w:ascii="Times New Roman" w:eastAsia="Times New Roman" w:hAnsi="Times New Roman"/>
          <w:b/>
          <w:bCs/>
          <w:sz w:val="24"/>
          <w:szCs w:val="24"/>
        </w:rPr>
        <w:t>﻿Action: Walter</w:t>
      </w:r>
      <w:r w:rsidRPr="00927AE5">
        <w:rPr>
          <w:rFonts w:ascii="Times New Roman" w:eastAsia="Times New Roman" w:hAnsi="Times New Roman"/>
          <w:sz w:val="24"/>
          <w:szCs w:val="24"/>
        </w:rPr>
        <w:t xml:space="preserve">﻿ </w:t>
      </w:r>
    </w:p>
    <w:p w:rsidR="00927AE5" w:rsidRPr="00927AE5" w:rsidRDefault="00927AE5" w:rsidP="00927AE5">
      <w:pPr>
        <w:numPr>
          <w:ilvl w:val="1"/>
          <w:numId w:val="5"/>
        </w:numPr>
        <w:tabs>
          <w:tab w:val="clear" w:pos="720"/>
        </w:tabs>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RDBE is installed at all sites now. </w:t>
      </w:r>
    </w:p>
    <w:p w:rsidR="00927AE5" w:rsidRPr="00927AE5" w:rsidRDefault="00927AE5" w:rsidP="00927AE5">
      <w:pPr>
        <w:numPr>
          <w:ilvl w:val="1"/>
          <w:numId w:val="5"/>
        </w:numPr>
        <w:tabs>
          <w:tab w:val="clear" w:pos="720"/>
        </w:tabs>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NRAO plans to give USNO a Thanksgiving observation </w:t>
      </w:r>
    </w:p>
    <w:p w:rsidR="00927AE5" w:rsidRPr="00927AE5" w:rsidRDefault="00927AE5" w:rsidP="00927AE5">
      <w:pPr>
        <w:numPr>
          <w:ilvl w:val="1"/>
          <w:numId w:val="5"/>
        </w:numPr>
        <w:tabs>
          <w:tab w:val="clear" w:pos="720"/>
        </w:tabs>
        <w:suppressAutoHyphens w:val="0"/>
        <w:spacing w:before="100" w:beforeAutospacing="1" w:after="100" w:afterAutospacing="1" w:line="240" w:lineRule="auto"/>
        <w:ind w:firstLine="540"/>
        <w:rPr>
          <w:rFonts w:ascii="Times New Roman" w:eastAsia="Times New Roman" w:hAnsi="Times New Roman"/>
          <w:sz w:val="24"/>
          <w:szCs w:val="24"/>
        </w:rPr>
      </w:pPr>
      <w:r w:rsidRPr="00927AE5">
        <w:rPr>
          <w:rFonts w:ascii="Times New Roman" w:eastAsia="Times New Roman" w:hAnsi="Times New Roman"/>
          <w:sz w:val="24"/>
          <w:szCs w:val="24"/>
        </w:rPr>
        <w:t xml:space="preserve">Is mid-month report needed? </w:t>
      </w:r>
      <w:r w:rsidRPr="00927AE5">
        <w:rPr>
          <w:rFonts w:ascii="Times New Roman" w:eastAsia="Times New Roman" w:hAnsi="Times New Roman"/>
          <w:sz w:val="24"/>
          <w:szCs w:val="24"/>
          <w:u w:val="single"/>
        </w:rPr>
        <w:t>No, only monthly reports going forward.</w:t>
      </w:r>
      <w:r w:rsidRPr="00927AE5">
        <w:rPr>
          <w:rFonts w:ascii="Times New Roman" w:eastAsia="Times New Roman" w:hAnsi="Times New Roman"/>
          <w:sz w:val="24"/>
          <w:szCs w:val="24"/>
        </w:rPr>
        <w:t xml:space="preserve"> </w:t>
      </w:r>
    </w:p>
    <w:p w:rsidR="00927AE5" w:rsidRDefault="00927AE5" w:rsidP="00927AE5">
      <w:pPr>
        <w:pStyle w:val="ColorfulList-Accent11"/>
        <w:ind w:firstLine="540"/>
      </w:pPr>
    </w:p>
    <w:p w:rsidR="00927AE5" w:rsidRDefault="00927AE5" w:rsidP="00927AE5">
      <w:pPr>
        <w:pStyle w:val="ColorfulList-Accent11"/>
        <w:ind w:firstLine="540"/>
      </w:pPr>
    </w:p>
    <w:p w:rsidR="00927AE5" w:rsidRDefault="00927AE5" w:rsidP="00927AE5">
      <w:pPr>
        <w:pStyle w:val="ColorfulList-Accent11"/>
        <w:ind w:firstLine="540"/>
      </w:pPr>
    </w:p>
    <w:sectPr w:rsidR="00927AE5">
      <w:headerReference w:type="default" r:id="rId25"/>
      <w:footerReference w:type="default" r:id="rId26"/>
      <w:pgSz w:w="12240" w:h="15840"/>
      <w:pgMar w:top="1440" w:right="1440" w:bottom="1440" w:left="1440" w:header="108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E7D" w:rsidRDefault="00C00E7D">
      <w:pPr>
        <w:spacing w:after="0" w:line="240" w:lineRule="auto"/>
      </w:pPr>
      <w:r>
        <w:separator/>
      </w:r>
    </w:p>
  </w:endnote>
  <w:endnote w:type="continuationSeparator" w:id="0">
    <w:p w:rsidR="00C00E7D" w:rsidRDefault="00C0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DejaVu Sans">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C7" w:rsidRDefault="00006EC7">
    <w:pPr>
      <w:pStyle w:val="Footer"/>
    </w:pPr>
    <w:r>
      <w:rPr>
        <w:rFonts w:ascii="Gill Sans MT" w:hAnsi="Gill Sans MT"/>
        <w:sz w:val="14"/>
        <w:szCs w:val="14"/>
      </w:rPr>
      <w:t>The National Radio Astronomy Observatory is a facility of the National Science Foundation operated under cooperative agreement by Associated Universities, Inc.</w:t>
    </w:r>
  </w:p>
  <w:p w:rsidR="00006EC7" w:rsidRDefault="00006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E7D" w:rsidRDefault="00C00E7D">
      <w:pPr>
        <w:spacing w:after="0" w:line="240" w:lineRule="auto"/>
      </w:pPr>
      <w:r>
        <w:separator/>
      </w:r>
    </w:p>
  </w:footnote>
  <w:footnote w:type="continuationSeparator" w:id="0">
    <w:p w:rsidR="00C00E7D" w:rsidRDefault="00C00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C7" w:rsidRDefault="00006EC7">
    <w:pPr>
      <w:pStyle w:val="Header"/>
    </w:pPr>
  </w:p>
  <w:p w:rsidR="00006EC7" w:rsidRDefault="00006EC7">
    <w:pPr>
      <w:pStyle w:val="Header"/>
    </w:pPr>
  </w:p>
  <w:p w:rsidR="00006EC7" w:rsidRDefault="00006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454"/>
    <w:multiLevelType w:val="multilevel"/>
    <w:tmpl w:val="51BAC5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12408D4"/>
    <w:multiLevelType w:val="multilevel"/>
    <w:tmpl w:val="BB0C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792634"/>
    <w:multiLevelType w:val="multilevel"/>
    <w:tmpl w:val="B1E41C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C261AC5"/>
    <w:multiLevelType w:val="multilevel"/>
    <w:tmpl w:val="790C3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3D3D0D"/>
    <w:multiLevelType w:val="multilevel"/>
    <w:tmpl w:val="A46C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F71027"/>
    <w:multiLevelType w:val="multilevel"/>
    <w:tmpl w:val="BB0C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C495059"/>
    <w:multiLevelType w:val="multilevel"/>
    <w:tmpl w:val="74FC8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6E"/>
    <w:rsid w:val="00000F66"/>
    <w:rsid w:val="00001363"/>
    <w:rsid w:val="00006EC7"/>
    <w:rsid w:val="0001340F"/>
    <w:rsid w:val="00173929"/>
    <w:rsid w:val="002120D9"/>
    <w:rsid w:val="00237F8E"/>
    <w:rsid w:val="00332CF7"/>
    <w:rsid w:val="00486604"/>
    <w:rsid w:val="004E2135"/>
    <w:rsid w:val="00542B32"/>
    <w:rsid w:val="005E41E0"/>
    <w:rsid w:val="005F351B"/>
    <w:rsid w:val="007A30A4"/>
    <w:rsid w:val="008444F4"/>
    <w:rsid w:val="008A5FC1"/>
    <w:rsid w:val="008B1AA4"/>
    <w:rsid w:val="008C5CF0"/>
    <w:rsid w:val="00904C26"/>
    <w:rsid w:val="00927AE5"/>
    <w:rsid w:val="00A32018"/>
    <w:rsid w:val="00A42D23"/>
    <w:rsid w:val="00A8347D"/>
    <w:rsid w:val="00AD7A97"/>
    <w:rsid w:val="00AE5BBC"/>
    <w:rsid w:val="00B9532B"/>
    <w:rsid w:val="00C00E7D"/>
    <w:rsid w:val="00C0516E"/>
    <w:rsid w:val="00C37D07"/>
    <w:rsid w:val="00CF29F1"/>
    <w:rsid w:val="00D6766D"/>
    <w:rsid w:val="00E05173"/>
    <w:rsid w:val="00E149F8"/>
    <w:rsid w:val="00E35D80"/>
    <w:rsid w:val="00FA44EB"/>
    <w:rsid w:val="00FC4FBF"/>
    <w:rsid w:val="00FC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tabs>
        <w:tab w:val="left" w:pos="720"/>
      </w:tabs>
      <w:suppressAutoHyphens/>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4866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7AE5"/>
    <w:pPr>
      <w:tabs>
        <w:tab w:val="clear" w:pos="720"/>
      </w:tabs>
      <w:suppressAutoHyphens w:val="0"/>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eastAsia="DejaVu Sans" w:hAnsi="Arial" w:cs="DejaVu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ColorfulList-Accent11">
    <w:name w:val="Colorful List - Accent 11"/>
    <w:basedOn w:val="Normal"/>
    <w:pPr>
      <w:spacing w:after="0" w:line="100" w:lineRule="atLeast"/>
      <w:ind w:left="720"/>
    </w:pPr>
    <w:rPr>
      <w:rFonts w:ascii="Times New Roman" w:eastAsia="Times New Roman" w:hAnsi="Times New Roman"/>
      <w:sz w:val="24"/>
      <w:szCs w:val="24"/>
    </w:rPr>
  </w:style>
  <w:style w:type="paragraph" w:customStyle="1" w:styleId="NoSpacing1">
    <w:name w:val="No Spacing1"/>
    <w:pPr>
      <w:tabs>
        <w:tab w:val="left" w:pos="720"/>
      </w:tabs>
      <w:suppressAutoHyphens/>
    </w:pPr>
    <w:rPr>
      <w:rFonts w:ascii="Calibri" w:eastAsia="Calibri" w:hAnsi="Calibri"/>
      <w:sz w:val="22"/>
      <w:szCs w:val="22"/>
    </w:rPr>
  </w:style>
  <w:style w:type="character" w:customStyle="1" w:styleId="Heading2Char">
    <w:name w:val="Heading 2 Char"/>
    <w:basedOn w:val="DefaultParagraphFont"/>
    <w:link w:val="Heading2"/>
    <w:uiPriority w:val="9"/>
    <w:rsid w:val="00927AE5"/>
    <w:rPr>
      <w:rFonts w:ascii="Times New Roman" w:eastAsia="Times New Roman" w:hAnsi="Times New Roman"/>
      <w:b/>
      <w:bCs/>
      <w:sz w:val="36"/>
      <w:szCs w:val="36"/>
    </w:rPr>
  </w:style>
  <w:style w:type="character" w:styleId="Strong">
    <w:name w:val="Strong"/>
    <w:basedOn w:val="DefaultParagraphFont"/>
    <w:uiPriority w:val="22"/>
    <w:qFormat/>
    <w:rsid w:val="00927AE5"/>
    <w:rPr>
      <w:b/>
      <w:bCs/>
    </w:rPr>
  </w:style>
  <w:style w:type="character" w:styleId="Hyperlink">
    <w:name w:val="Hyperlink"/>
    <w:basedOn w:val="DefaultParagraphFont"/>
    <w:uiPriority w:val="99"/>
    <w:unhideWhenUsed/>
    <w:rsid w:val="00486604"/>
    <w:rPr>
      <w:color w:val="0000FF" w:themeColor="hyperlink"/>
      <w:u w:val="single"/>
    </w:rPr>
  </w:style>
  <w:style w:type="character" w:customStyle="1" w:styleId="Heading1Char">
    <w:name w:val="Heading 1 Char"/>
    <w:basedOn w:val="DefaultParagraphFont"/>
    <w:link w:val="Heading1"/>
    <w:uiPriority w:val="9"/>
    <w:rsid w:val="0048660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tabs>
        <w:tab w:val="left" w:pos="720"/>
      </w:tabs>
      <w:suppressAutoHyphens/>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4866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7AE5"/>
    <w:pPr>
      <w:tabs>
        <w:tab w:val="clear" w:pos="720"/>
      </w:tabs>
      <w:suppressAutoHyphens w:val="0"/>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eastAsia="DejaVu Sans" w:hAnsi="Arial" w:cs="DejaVu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ColorfulList-Accent11">
    <w:name w:val="Colorful List - Accent 11"/>
    <w:basedOn w:val="Normal"/>
    <w:pPr>
      <w:spacing w:after="0" w:line="100" w:lineRule="atLeast"/>
      <w:ind w:left="720"/>
    </w:pPr>
    <w:rPr>
      <w:rFonts w:ascii="Times New Roman" w:eastAsia="Times New Roman" w:hAnsi="Times New Roman"/>
      <w:sz w:val="24"/>
      <w:szCs w:val="24"/>
    </w:rPr>
  </w:style>
  <w:style w:type="paragraph" w:customStyle="1" w:styleId="NoSpacing1">
    <w:name w:val="No Spacing1"/>
    <w:pPr>
      <w:tabs>
        <w:tab w:val="left" w:pos="720"/>
      </w:tabs>
      <w:suppressAutoHyphens/>
    </w:pPr>
    <w:rPr>
      <w:rFonts w:ascii="Calibri" w:eastAsia="Calibri" w:hAnsi="Calibri"/>
      <w:sz w:val="22"/>
      <w:szCs w:val="22"/>
    </w:rPr>
  </w:style>
  <w:style w:type="character" w:customStyle="1" w:styleId="Heading2Char">
    <w:name w:val="Heading 2 Char"/>
    <w:basedOn w:val="DefaultParagraphFont"/>
    <w:link w:val="Heading2"/>
    <w:uiPriority w:val="9"/>
    <w:rsid w:val="00927AE5"/>
    <w:rPr>
      <w:rFonts w:ascii="Times New Roman" w:eastAsia="Times New Roman" w:hAnsi="Times New Roman"/>
      <w:b/>
      <w:bCs/>
      <w:sz w:val="36"/>
      <w:szCs w:val="36"/>
    </w:rPr>
  </w:style>
  <w:style w:type="character" w:styleId="Strong">
    <w:name w:val="Strong"/>
    <w:basedOn w:val="DefaultParagraphFont"/>
    <w:uiPriority w:val="22"/>
    <w:qFormat/>
    <w:rsid w:val="00927AE5"/>
    <w:rPr>
      <w:b/>
      <w:bCs/>
    </w:rPr>
  </w:style>
  <w:style w:type="character" w:styleId="Hyperlink">
    <w:name w:val="Hyperlink"/>
    <w:basedOn w:val="DefaultParagraphFont"/>
    <w:uiPriority w:val="99"/>
    <w:unhideWhenUsed/>
    <w:rsid w:val="00486604"/>
    <w:rPr>
      <w:color w:val="0000FF" w:themeColor="hyperlink"/>
      <w:u w:val="single"/>
    </w:rPr>
  </w:style>
  <w:style w:type="character" w:customStyle="1" w:styleId="Heading1Char">
    <w:name w:val="Heading 1 Char"/>
    <w:basedOn w:val="DefaultParagraphFont"/>
    <w:link w:val="Heading1"/>
    <w:uiPriority w:val="9"/>
    <w:rsid w:val="004866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04410">
      <w:bodyDiv w:val="1"/>
      <w:marLeft w:val="0"/>
      <w:marRight w:val="0"/>
      <w:marTop w:val="0"/>
      <w:marBottom w:val="0"/>
      <w:divBdr>
        <w:top w:val="none" w:sz="0" w:space="0" w:color="auto"/>
        <w:left w:val="none" w:sz="0" w:space="0" w:color="auto"/>
        <w:bottom w:val="none" w:sz="0" w:space="0" w:color="auto"/>
        <w:right w:val="none" w:sz="0" w:space="0" w:color="auto"/>
      </w:divBdr>
    </w:div>
    <w:div w:id="147306385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fe.nrao.edu/wiki/pub/NM/Electronics/USNOVLBASupport/Oct_2012_USNO_Report.xlsx" TargetMode="External"/><Relationship Id="rId18" Type="http://schemas.openxmlformats.org/officeDocument/2006/relationships/hyperlink" Target="https://safe.nrao.edu/wiki/pub/NM/Electronics/USNOVLBASupport/2012-12_USNO_Report_feedback.xlsx"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safe.nrao.edu/wiki/pub/NM/Electronics/USNOVLBASupport/Oct_2012_USNO_Semi-Monthly_Report.xlsx" TargetMode="External"/><Relationship Id="rId17" Type="http://schemas.openxmlformats.org/officeDocument/2006/relationships/hyperlink" Target="https://safe.nrao.edu/wiki/pub/NM/Electronics/USNOVLBASupport/Dec_2012_USNO_Report.xls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afe.nrao.edu/wiki/pub/NM/Electronics/USNOVLBASupport/2012-11_USNO_Report_feedback.xlsx" TargetMode="External"/><Relationship Id="rId20" Type="http://schemas.openxmlformats.org/officeDocument/2006/relationships/package" Target="embeddings/Microsoft_Excel_Worksheet1.xls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afe.nrao.edu/wiki/pub/NM/Electronics/USNOVLBASupport/Sept_2012_USNO_Report.xlsx" TargetMode="External"/><Relationship Id="rId24"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hyperlink" Target="https://safe.nrao.edu/wiki/pub/NM/Electronics/USNOVLBASupport/Nov_USNO_Report.xlsx"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hyperlink" Target="https://safe.nrao.edu/wiki/pub/NM/Electronics/USNOVLBASupport/August_USNO_Report-USNO_feedback.xlsx"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safe.nrao.edu/wiki/pub/NM/Electronics/USNOVLBASupport/August_USNO_Report-1.xlsx" TargetMode="External"/><Relationship Id="rId14" Type="http://schemas.openxmlformats.org/officeDocument/2006/relationships/hyperlink" Target="https://safe.nrao.edu/wiki/pub/NM/Electronics/USNOVLBASupport/Oct_2012_USNO_Report-feedback.xlsx" TargetMode="External"/><Relationship Id="rId22" Type="http://schemas.openxmlformats.org/officeDocument/2006/relationships/package" Target="embeddings/Microsoft_Excel_Worksheet2.xls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sdurand</dc:creator>
  <cp:keywords/>
  <cp:lastModifiedBy>sdurand</cp:lastModifiedBy>
  <cp:revision>3</cp:revision>
  <cp:lastPrinted>2010-08-16T20:24:00Z</cp:lastPrinted>
  <dcterms:created xsi:type="dcterms:W3CDTF">2013-01-25T21:41:00Z</dcterms:created>
  <dcterms:modified xsi:type="dcterms:W3CDTF">2013-01-29T20:32:00Z</dcterms:modified>
</cp:coreProperties>
</file>